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03E" w:rsidRDefault="005171E2" w:rsidP="00D72676">
      <w:pPr>
        <w:spacing w:after="0"/>
      </w:pPr>
      <w:r>
        <w:rPr>
          <w:rFonts w:ascii="Arial" w:eastAsia="Arial" w:hAnsi="Arial" w:cs="Arial"/>
          <w:b/>
          <w:sz w:val="18"/>
        </w:rPr>
        <w:t xml:space="preserve">ALTERAÇÃO DA INSTRUÇÃO NORMATIVA Nº 001/2017, DE 10/04/2017 DO PROGRAMA DE PÓSGRADUAÇÃO EM BIOTECNOLOGIA EM MEDICINA REGENERATIVA E QUÍMICA MEDICINAL DA UNIVERSIDADE DE ARARAQUARA - UNIARA, APROVADA PELO CONSELHO DO PROGRAMA EM </w:t>
      </w:r>
    </w:p>
    <w:p w:rsidR="009C503E" w:rsidRDefault="005171E2">
      <w:pPr>
        <w:spacing w:after="0" w:line="249" w:lineRule="auto"/>
        <w:ind w:left="-5" w:right="445" w:hanging="10"/>
        <w:jc w:val="both"/>
      </w:pPr>
      <w:r>
        <w:rPr>
          <w:rFonts w:ascii="Arial" w:eastAsia="Arial" w:hAnsi="Arial" w:cs="Arial"/>
          <w:b/>
          <w:sz w:val="18"/>
        </w:rPr>
        <w:t xml:space="preserve">REUNIÃO DE 07/04/2017. </w:t>
      </w:r>
    </w:p>
    <w:p w:rsidR="009C503E" w:rsidRDefault="005171E2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:rsidR="009C503E" w:rsidRDefault="005171E2">
      <w:pPr>
        <w:spacing w:after="19"/>
      </w:pPr>
      <w:r>
        <w:rPr>
          <w:rFonts w:ascii="Arial" w:eastAsia="Arial" w:hAnsi="Arial" w:cs="Arial"/>
          <w:color w:val="FF0000"/>
          <w:sz w:val="20"/>
        </w:rPr>
        <w:t xml:space="preserve">Alterações nas Normas aprovada pelo Conselho em reunião de 11/06/2021. </w:t>
      </w:r>
    </w:p>
    <w:p w:rsidR="009C503E" w:rsidRDefault="005171E2">
      <w:pPr>
        <w:spacing w:after="0"/>
        <w:ind w:right="390"/>
        <w:jc w:val="center"/>
      </w:pPr>
      <w:r>
        <w:rPr>
          <w:rFonts w:ascii="Arial" w:eastAsia="Arial" w:hAnsi="Arial" w:cs="Arial"/>
          <w:b/>
          <w:sz w:val="24"/>
        </w:rPr>
        <w:t xml:space="preserve"> </w:t>
      </w:r>
    </w:p>
    <w:p w:rsidR="009C503E" w:rsidRDefault="005171E2">
      <w:pPr>
        <w:spacing w:after="0"/>
        <w:ind w:right="390"/>
        <w:jc w:val="center"/>
      </w:pPr>
      <w:r>
        <w:rPr>
          <w:rFonts w:ascii="Arial" w:eastAsia="Arial" w:hAnsi="Arial" w:cs="Arial"/>
          <w:b/>
          <w:sz w:val="24"/>
        </w:rPr>
        <w:t xml:space="preserve"> </w:t>
      </w:r>
    </w:p>
    <w:p w:rsidR="009C503E" w:rsidRDefault="005171E2">
      <w:pPr>
        <w:spacing w:after="0"/>
        <w:ind w:right="456"/>
        <w:jc w:val="center"/>
      </w:pPr>
      <w:r>
        <w:rPr>
          <w:rFonts w:ascii="Arial" w:eastAsia="Arial" w:hAnsi="Arial" w:cs="Arial"/>
          <w:b/>
          <w:sz w:val="24"/>
        </w:rPr>
        <w:t xml:space="preserve">INSTRUÇÃO NORMATIVA Nº 001/2017, de 10 de abril de 2017. </w:t>
      </w:r>
    </w:p>
    <w:p w:rsidR="009C503E" w:rsidRDefault="005171E2">
      <w:pPr>
        <w:spacing w:after="0"/>
        <w:ind w:right="390"/>
        <w:jc w:val="center"/>
      </w:pPr>
      <w:r>
        <w:rPr>
          <w:rFonts w:ascii="Arial" w:eastAsia="Arial" w:hAnsi="Arial" w:cs="Arial"/>
          <w:sz w:val="24"/>
        </w:rPr>
        <w:t xml:space="preserve"> </w:t>
      </w:r>
    </w:p>
    <w:p w:rsidR="009C503E" w:rsidRDefault="005171E2">
      <w:pPr>
        <w:spacing w:after="0"/>
        <w:ind w:right="390"/>
        <w:jc w:val="center"/>
      </w:pPr>
      <w:r>
        <w:rPr>
          <w:rFonts w:ascii="Arial" w:eastAsia="Arial" w:hAnsi="Arial" w:cs="Arial"/>
          <w:sz w:val="24"/>
        </w:rPr>
        <w:t xml:space="preserve"> </w:t>
      </w:r>
    </w:p>
    <w:p w:rsidR="009C503E" w:rsidRDefault="005171E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left="3947" w:right="603" w:hanging="10"/>
        <w:jc w:val="both"/>
      </w:pPr>
      <w:r>
        <w:rPr>
          <w:rFonts w:ascii="Arial" w:eastAsia="Arial" w:hAnsi="Arial" w:cs="Arial"/>
          <w:sz w:val="24"/>
        </w:rPr>
        <w:t xml:space="preserve">Dispõe sobre o instrumento de Atividades Complementares conforme </w:t>
      </w:r>
      <w:proofErr w:type="spellStart"/>
      <w:r>
        <w:rPr>
          <w:rFonts w:ascii="Arial" w:eastAsia="Arial" w:hAnsi="Arial" w:cs="Arial"/>
          <w:sz w:val="24"/>
        </w:rPr>
        <w:t>ítem</w:t>
      </w:r>
      <w:proofErr w:type="spellEnd"/>
      <w:r>
        <w:rPr>
          <w:rFonts w:ascii="Arial" w:eastAsia="Arial" w:hAnsi="Arial" w:cs="Arial"/>
          <w:sz w:val="24"/>
        </w:rPr>
        <w:t xml:space="preserve"> b do Inciso I dos Artigos 27 e 28 do Regulamento do </w:t>
      </w:r>
    </w:p>
    <w:p w:rsidR="009C503E" w:rsidRDefault="005171E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3937" w:right="603"/>
        <w:jc w:val="center"/>
      </w:pPr>
      <w:r>
        <w:rPr>
          <w:rFonts w:ascii="Arial" w:eastAsia="Arial" w:hAnsi="Arial" w:cs="Arial"/>
          <w:sz w:val="24"/>
        </w:rPr>
        <w:t xml:space="preserve">Programa </w:t>
      </w:r>
    </w:p>
    <w:p w:rsidR="009C503E" w:rsidRDefault="005171E2">
      <w:pPr>
        <w:spacing w:after="0"/>
        <w:ind w:right="390"/>
        <w:jc w:val="center"/>
      </w:pPr>
      <w:r>
        <w:rPr>
          <w:rFonts w:ascii="Arial" w:eastAsia="Arial" w:hAnsi="Arial" w:cs="Arial"/>
          <w:b/>
          <w:sz w:val="24"/>
        </w:rPr>
        <w:t xml:space="preserve"> </w:t>
      </w:r>
    </w:p>
    <w:p w:rsidR="009C503E" w:rsidRDefault="005171E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9C503E" w:rsidRDefault="005171E2">
      <w:pPr>
        <w:spacing w:after="0"/>
      </w:pPr>
      <w:r>
        <w:rPr>
          <w:rFonts w:ascii="Arial" w:eastAsia="Arial" w:hAnsi="Arial" w:cs="Arial"/>
          <w:sz w:val="24"/>
        </w:rPr>
        <w:t>São consideradas Atividades Complementares:</w:t>
      </w:r>
      <w:r>
        <w:rPr>
          <w:rFonts w:ascii="Arial" w:eastAsia="Arial" w:hAnsi="Arial" w:cs="Arial"/>
          <w:b/>
          <w:sz w:val="24"/>
        </w:rPr>
        <w:t xml:space="preserve"> </w:t>
      </w:r>
    </w:p>
    <w:p w:rsidR="009C503E" w:rsidRDefault="005171E2">
      <w:pPr>
        <w:spacing w:after="0"/>
      </w:pPr>
      <w:r>
        <w:rPr>
          <w:rFonts w:ascii="Arial" w:eastAsia="Arial" w:hAnsi="Arial" w:cs="Arial"/>
          <w:sz w:val="16"/>
        </w:rPr>
        <w:t xml:space="preserve"> </w:t>
      </w:r>
    </w:p>
    <w:p w:rsidR="009C503E" w:rsidRDefault="005171E2">
      <w:pPr>
        <w:spacing w:after="0"/>
      </w:pPr>
      <w:r>
        <w:rPr>
          <w:rFonts w:ascii="Arial" w:eastAsia="Arial" w:hAnsi="Arial" w:cs="Arial"/>
          <w:sz w:val="16"/>
        </w:rPr>
        <w:t xml:space="preserve"> </w:t>
      </w:r>
    </w:p>
    <w:p w:rsidR="009C503E" w:rsidRDefault="005171E2">
      <w:pPr>
        <w:spacing w:after="190"/>
      </w:pPr>
      <w:r>
        <w:rPr>
          <w:rFonts w:ascii="Arial" w:eastAsia="Arial" w:hAnsi="Arial" w:cs="Arial"/>
          <w:sz w:val="16"/>
        </w:rPr>
        <w:t xml:space="preserve"> </w:t>
      </w:r>
    </w:p>
    <w:p w:rsidR="009C503E" w:rsidRDefault="005171E2">
      <w:pPr>
        <w:pStyle w:val="Ttulo1"/>
        <w:spacing w:after="118"/>
        <w:ind w:left="-5"/>
      </w:pPr>
      <w:r>
        <w:t xml:space="preserve">PRODUÇÃO INTELECTUAL – Bibliográfica </w:t>
      </w:r>
    </w:p>
    <w:p w:rsidR="009C503E" w:rsidRDefault="005171E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10034" w:type="dxa"/>
        <w:tblInd w:w="-108" w:type="dxa"/>
        <w:tblCellMar>
          <w:top w:w="7" w:type="dxa"/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1123"/>
        <w:gridCol w:w="5514"/>
        <w:gridCol w:w="3397"/>
      </w:tblGrid>
      <w:tr w:rsidR="009C503E">
        <w:trPr>
          <w:trHeight w:val="1274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r>
              <w:rPr>
                <w:rFonts w:ascii="Arial" w:eastAsia="Arial" w:hAnsi="Arial" w:cs="Arial"/>
                <w:b/>
                <w:sz w:val="24"/>
              </w:rPr>
              <w:t xml:space="preserve">Código: AC- 001 </w:t>
            </w: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ind w:right="67"/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Publicação </w:t>
            </w:r>
            <w:r>
              <w:rPr>
                <w:rFonts w:ascii="Arial" w:eastAsia="Arial" w:hAnsi="Arial" w:cs="Arial"/>
                <w:b/>
                <w:sz w:val="24"/>
              </w:rPr>
              <w:t>ou aceite de publicação</w:t>
            </w:r>
            <w:r>
              <w:rPr>
                <w:rFonts w:ascii="Arial" w:eastAsia="Arial" w:hAnsi="Arial" w:cs="Arial"/>
                <w:b/>
                <w:color w:val="0070C0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 xml:space="preserve">de artigo científico completo em revista indexada, considerando, para o fornecimento dos créditos, a classificação da revista pelo </w:t>
            </w:r>
            <w:r>
              <w:rPr>
                <w:rFonts w:ascii="Arial" w:eastAsia="Arial" w:hAnsi="Arial" w:cs="Arial"/>
                <w:b/>
                <w:sz w:val="24"/>
              </w:rPr>
              <w:t xml:space="preserve">QUALIS.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numPr>
                <w:ilvl w:val="0"/>
                <w:numId w:val="1"/>
              </w:numPr>
              <w:ind w:hanging="259"/>
            </w:pPr>
            <w:r>
              <w:rPr>
                <w:rFonts w:ascii="Arial" w:eastAsia="Arial" w:hAnsi="Arial" w:cs="Arial"/>
              </w:rPr>
              <w:t>QUALIS A1 a A4:</w:t>
            </w:r>
            <w:r>
              <w:rPr>
                <w:rFonts w:ascii="Arial" w:eastAsia="Arial" w:hAnsi="Arial" w:cs="Arial"/>
                <w:b/>
              </w:rPr>
              <w:t xml:space="preserve"> 4 créditos </w:t>
            </w:r>
          </w:p>
          <w:p w:rsidR="009C503E" w:rsidRDefault="005171E2">
            <w:pPr>
              <w:numPr>
                <w:ilvl w:val="0"/>
                <w:numId w:val="1"/>
              </w:numPr>
              <w:ind w:hanging="259"/>
            </w:pPr>
            <w:r>
              <w:rPr>
                <w:rFonts w:ascii="Arial" w:eastAsia="Arial" w:hAnsi="Arial" w:cs="Arial"/>
              </w:rPr>
              <w:t>QUALIS B1 a B3:</w:t>
            </w:r>
            <w:r>
              <w:rPr>
                <w:rFonts w:ascii="Arial" w:eastAsia="Arial" w:hAnsi="Arial" w:cs="Arial"/>
                <w:b/>
              </w:rPr>
              <w:t xml:space="preserve"> 3 créditos </w:t>
            </w:r>
          </w:p>
          <w:p w:rsidR="009C503E" w:rsidRDefault="005171E2">
            <w:pPr>
              <w:numPr>
                <w:ilvl w:val="0"/>
                <w:numId w:val="1"/>
              </w:numPr>
              <w:ind w:hanging="259"/>
            </w:pPr>
            <w:r>
              <w:rPr>
                <w:rFonts w:ascii="Arial" w:eastAsia="Arial" w:hAnsi="Arial" w:cs="Arial"/>
              </w:rPr>
              <w:t>QUALIS B4:</w:t>
            </w:r>
            <w:r>
              <w:rPr>
                <w:rFonts w:ascii="Arial" w:eastAsia="Arial" w:hAnsi="Arial" w:cs="Arial"/>
                <w:b/>
              </w:rPr>
              <w:t xml:space="preserve"> 1 crédito </w:t>
            </w:r>
          </w:p>
          <w:p w:rsidR="009C503E" w:rsidRDefault="005171E2">
            <w:pPr>
              <w:numPr>
                <w:ilvl w:val="0"/>
                <w:numId w:val="1"/>
              </w:numPr>
              <w:ind w:hanging="259"/>
            </w:pPr>
            <w:r>
              <w:rPr>
                <w:rFonts w:ascii="Arial" w:eastAsia="Arial" w:hAnsi="Arial" w:cs="Arial"/>
              </w:rPr>
              <w:t xml:space="preserve">Capítulo de Livro: 3 créditos </w:t>
            </w:r>
          </w:p>
          <w:p w:rsidR="009C503E" w:rsidRDefault="005171E2">
            <w:pPr>
              <w:numPr>
                <w:ilvl w:val="0"/>
                <w:numId w:val="1"/>
              </w:numPr>
              <w:ind w:hanging="259"/>
            </w:pPr>
            <w:r>
              <w:rPr>
                <w:rFonts w:ascii="Arial" w:eastAsia="Arial" w:hAnsi="Arial" w:cs="Arial"/>
              </w:rPr>
              <w:t>Obra completa: 4 créditos</w:t>
            </w:r>
            <w:r>
              <w:rPr>
                <w:rFonts w:ascii="Arial" w:eastAsia="Arial" w:hAnsi="Arial" w:cs="Arial"/>
                <w:color w:val="FF0000"/>
              </w:rPr>
              <w:t xml:space="preserve"> </w:t>
            </w:r>
          </w:p>
        </w:tc>
      </w:tr>
    </w:tbl>
    <w:p w:rsidR="009C503E" w:rsidRDefault="005171E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9C503E" w:rsidRDefault="005171E2">
      <w:pPr>
        <w:spacing w:after="0" w:line="240" w:lineRule="auto"/>
        <w:ind w:left="-5" w:right="427" w:hanging="10"/>
      </w:pPr>
      <w:r>
        <w:rPr>
          <w:rFonts w:ascii="Arial" w:eastAsia="Arial" w:hAnsi="Arial" w:cs="Arial"/>
          <w:b/>
          <w:color w:val="1F4E79"/>
          <w:sz w:val="24"/>
        </w:rPr>
        <w:t>OBS</w:t>
      </w:r>
      <w:r>
        <w:rPr>
          <w:rFonts w:ascii="Arial" w:eastAsia="Arial" w:hAnsi="Arial" w:cs="Arial"/>
          <w:color w:val="1F4E79"/>
          <w:sz w:val="24"/>
        </w:rPr>
        <w:t xml:space="preserve">: Os créditos somente serão validados mediante comprovação do aceite de publicação, sendo o aluno o </w:t>
      </w:r>
      <w:r>
        <w:rPr>
          <w:rFonts w:ascii="Arial" w:eastAsia="Arial" w:hAnsi="Arial" w:cs="Arial"/>
          <w:b/>
          <w:color w:val="1F4E79"/>
          <w:sz w:val="24"/>
        </w:rPr>
        <w:t>1º autor</w:t>
      </w:r>
      <w:r>
        <w:rPr>
          <w:rFonts w:ascii="Arial" w:eastAsia="Arial" w:hAnsi="Arial" w:cs="Arial"/>
          <w:color w:val="1F4E79"/>
          <w:sz w:val="24"/>
        </w:rPr>
        <w:t xml:space="preserve"> e seu orientador incluído na lista de autores. Os créditos, para este item, </w:t>
      </w:r>
      <w:r>
        <w:rPr>
          <w:rFonts w:ascii="Arial" w:eastAsia="Arial" w:hAnsi="Arial" w:cs="Arial"/>
          <w:b/>
          <w:color w:val="1F4E79"/>
          <w:sz w:val="24"/>
        </w:rPr>
        <w:t xml:space="preserve">serão cumulativos. </w:t>
      </w:r>
    </w:p>
    <w:p w:rsidR="009C503E" w:rsidRDefault="005171E2">
      <w:pPr>
        <w:spacing w:after="0"/>
      </w:pPr>
      <w:r>
        <w:rPr>
          <w:rFonts w:ascii="Arial" w:eastAsia="Arial" w:hAnsi="Arial" w:cs="Arial"/>
          <w:b/>
          <w:color w:val="FF0000"/>
          <w:sz w:val="24"/>
        </w:rPr>
        <w:t xml:space="preserve"> </w:t>
      </w:r>
    </w:p>
    <w:p w:rsidR="009C503E" w:rsidRDefault="005171E2">
      <w:pPr>
        <w:spacing w:after="0"/>
      </w:pPr>
      <w:r>
        <w:rPr>
          <w:rFonts w:ascii="Arial" w:eastAsia="Arial" w:hAnsi="Arial" w:cs="Arial"/>
          <w:b/>
          <w:color w:val="FF0000"/>
          <w:sz w:val="24"/>
        </w:rPr>
        <w:t xml:space="preserve"> </w:t>
      </w:r>
    </w:p>
    <w:tbl>
      <w:tblPr>
        <w:tblStyle w:val="TableGrid"/>
        <w:tblW w:w="10034" w:type="dxa"/>
        <w:tblInd w:w="-108" w:type="dxa"/>
        <w:tblCellMar>
          <w:top w:w="7" w:type="dxa"/>
          <w:right w:w="41" w:type="dxa"/>
        </w:tblCellMar>
        <w:tblLook w:val="04A0" w:firstRow="1" w:lastRow="0" w:firstColumn="1" w:lastColumn="0" w:noHBand="0" w:noVBand="1"/>
      </w:tblPr>
      <w:tblGrid>
        <w:gridCol w:w="1123"/>
        <w:gridCol w:w="4340"/>
        <w:gridCol w:w="600"/>
        <w:gridCol w:w="3971"/>
      </w:tblGrid>
      <w:tr w:rsidR="009C503E">
        <w:trPr>
          <w:trHeight w:val="562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ind w:left="108"/>
            </w:pPr>
            <w:r>
              <w:rPr>
                <w:rFonts w:ascii="Arial" w:eastAsia="Arial" w:hAnsi="Arial" w:cs="Arial"/>
                <w:b/>
                <w:sz w:val="24"/>
              </w:rPr>
              <w:t xml:space="preserve">Código: AC -002 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03E" w:rsidRDefault="005171E2">
            <w:pPr>
              <w:ind w:left="108"/>
            </w:pPr>
            <w:r>
              <w:rPr>
                <w:rFonts w:ascii="Arial" w:eastAsia="Arial" w:hAnsi="Arial" w:cs="Arial"/>
                <w:sz w:val="24"/>
              </w:rPr>
              <w:t xml:space="preserve">Publicação </w:t>
            </w:r>
            <w:r>
              <w:rPr>
                <w:rFonts w:ascii="Arial" w:eastAsia="Arial" w:hAnsi="Arial" w:cs="Arial"/>
                <w:b/>
                <w:sz w:val="24"/>
              </w:rPr>
              <w:t>Científica</w:t>
            </w:r>
            <w:r>
              <w:rPr>
                <w:rFonts w:ascii="Arial" w:eastAsia="Arial" w:hAnsi="Arial" w:cs="Arial"/>
                <w:sz w:val="24"/>
              </w:rPr>
              <w:t xml:space="preserve"> em Anais </w:t>
            </w:r>
          </w:p>
          <w:p w:rsidR="009C503E" w:rsidRDefault="005171E2">
            <w:pPr>
              <w:ind w:left="108"/>
            </w:pPr>
            <w:r>
              <w:rPr>
                <w:rFonts w:ascii="Arial" w:eastAsia="Arial" w:hAnsi="Arial" w:cs="Arial"/>
                <w:b/>
                <w:sz w:val="24"/>
              </w:rPr>
              <w:t xml:space="preserve">Periódicos </w:t>
            </w:r>
            <w:r>
              <w:rPr>
                <w:rFonts w:ascii="Arial" w:eastAsia="Arial" w:hAnsi="Arial" w:cs="Arial"/>
                <w:sz w:val="24"/>
              </w:rPr>
              <w:t xml:space="preserve">de Eventos Científicos 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jc w:val="both"/>
            </w:pPr>
            <w:proofErr w:type="gramStart"/>
            <w:r>
              <w:rPr>
                <w:rFonts w:ascii="Arial" w:eastAsia="Arial" w:hAnsi="Arial" w:cs="Arial"/>
                <w:b/>
                <w:sz w:val="24"/>
              </w:rPr>
              <w:t>e</w:t>
            </w:r>
            <w:proofErr w:type="gramEnd"/>
            <w:r>
              <w:rPr>
                <w:rFonts w:ascii="Arial" w:eastAsia="Arial" w:hAnsi="Arial" w:cs="Arial"/>
                <w:b/>
                <w:sz w:val="24"/>
              </w:rPr>
              <w:t xml:space="preserve">/ou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numPr>
                <w:ilvl w:val="0"/>
                <w:numId w:val="2"/>
              </w:numPr>
              <w:ind w:hanging="259"/>
            </w:pPr>
            <w:r>
              <w:rPr>
                <w:rFonts w:ascii="Arial" w:eastAsia="Arial" w:hAnsi="Arial" w:cs="Arial"/>
              </w:rPr>
              <w:t>Evento Internacional:</w:t>
            </w:r>
            <w:r>
              <w:rPr>
                <w:rFonts w:ascii="Arial" w:eastAsia="Arial" w:hAnsi="Arial" w:cs="Arial"/>
                <w:b/>
              </w:rPr>
              <w:t xml:space="preserve"> 2 créditos </w:t>
            </w:r>
          </w:p>
          <w:p w:rsidR="009C503E" w:rsidRDefault="005171E2">
            <w:pPr>
              <w:numPr>
                <w:ilvl w:val="0"/>
                <w:numId w:val="2"/>
              </w:numPr>
              <w:ind w:hanging="259"/>
            </w:pPr>
            <w:r>
              <w:rPr>
                <w:rFonts w:ascii="Arial" w:eastAsia="Arial" w:hAnsi="Arial" w:cs="Arial"/>
              </w:rPr>
              <w:t>Evento Nacional:</w:t>
            </w:r>
            <w:r>
              <w:rPr>
                <w:rFonts w:ascii="Arial" w:eastAsia="Arial" w:hAnsi="Arial" w:cs="Arial"/>
                <w:b/>
              </w:rPr>
              <w:t xml:space="preserve"> 1 crédito </w:t>
            </w:r>
          </w:p>
        </w:tc>
      </w:tr>
    </w:tbl>
    <w:p w:rsidR="009C503E" w:rsidRDefault="005171E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9C503E" w:rsidRDefault="005171E2">
      <w:pPr>
        <w:spacing w:after="0" w:line="240" w:lineRule="auto"/>
        <w:ind w:left="-5" w:right="441" w:hanging="10"/>
        <w:jc w:val="both"/>
      </w:pPr>
      <w:r>
        <w:rPr>
          <w:rFonts w:ascii="Arial" w:eastAsia="Arial" w:hAnsi="Arial" w:cs="Arial"/>
          <w:b/>
          <w:color w:val="1F4E79"/>
          <w:sz w:val="24"/>
        </w:rPr>
        <w:t xml:space="preserve">OBS: </w:t>
      </w:r>
      <w:r>
        <w:rPr>
          <w:rFonts w:ascii="Arial" w:eastAsia="Arial" w:hAnsi="Arial" w:cs="Arial"/>
          <w:color w:val="1F4E79"/>
          <w:sz w:val="24"/>
        </w:rPr>
        <w:t xml:space="preserve">Os créditos somente serão validados mediante comprovação da publicação </w:t>
      </w:r>
      <w:r>
        <w:rPr>
          <w:rFonts w:ascii="Arial" w:eastAsia="Arial" w:hAnsi="Arial" w:cs="Arial"/>
          <w:b/>
          <w:color w:val="1F4E79"/>
          <w:sz w:val="24"/>
        </w:rPr>
        <w:t>científica,</w:t>
      </w:r>
      <w:r>
        <w:rPr>
          <w:rFonts w:ascii="Arial" w:eastAsia="Arial" w:hAnsi="Arial" w:cs="Arial"/>
          <w:color w:val="1F4E79"/>
          <w:sz w:val="24"/>
        </w:rPr>
        <w:t xml:space="preserve"> sendo o aluno o </w:t>
      </w:r>
      <w:r>
        <w:rPr>
          <w:rFonts w:ascii="Arial" w:eastAsia="Arial" w:hAnsi="Arial" w:cs="Arial"/>
          <w:b/>
          <w:color w:val="1F4E79"/>
          <w:sz w:val="24"/>
        </w:rPr>
        <w:t>1º autor</w:t>
      </w:r>
      <w:r>
        <w:rPr>
          <w:rFonts w:ascii="Arial" w:eastAsia="Arial" w:hAnsi="Arial" w:cs="Arial"/>
          <w:color w:val="1F4E79"/>
          <w:sz w:val="24"/>
        </w:rPr>
        <w:t xml:space="preserve"> e seu orientador incluído na lista de autores. </w:t>
      </w:r>
      <w:r>
        <w:rPr>
          <w:rFonts w:ascii="Arial" w:eastAsia="Arial" w:hAnsi="Arial" w:cs="Arial"/>
          <w:b/>
          <w:color w:val="1F4E79"/>
          <w:sz w:val="24"/>
        </w:rPr>
        <w:t xml:space="preserve">O conteúdo da publicação deve conter, obrigatoriamente, resultados relacionados ao projeto de pesquisa desenvolvido junto ao PPGB-MRQM. </w:t>
      </w:r>
      <w:r>
        <w:rPr>
          <w:rFonts w:ascii="Arial" w:eastAsia="Arial" w:hAnsi="Arial" w:cs="Arial"/>
          <w:color w:val="1F4E79"/>
          <w:sz w:val="24"/>
        </w:rPr>
        <w:t>Será(</w:t>
      </w:r>
      <w:proofErr w:type="spellStart"/>
      <w:r>
        <w:rPr>
          <w:rFonts w:ascii="Arial" w:eastAsia="Arial" w:hAnsi="Arial" w:cs="Arial"/>
          <w:color w:val="1F4E79"/>
          <w:sz w:val="24"/>
        </w:rPr>
        <w:t>ão</w:t>
      </w:r>
      <w:proofErr w:type="spellEnd"/>
      <w:r>
        <w:rPr>
          <w:rFonts w:ascii="Arial" w:eastAsia="Arial" w:hAnsi="Arial" w:cs="Arial"/>
          <w:color w:val="1F4E79"/>
          <w:sz w:val="24"/>
        </w:rPr>
        <w:t xml:space="preserve">) validado(s) o(s) crédito(s) referente(s) à participação em apenas </w:t>
      </w:r>
      <w:r>
        <w:rPr>
          <w:rFonts w:ascii="Arial" w:eastAsia="Arial" w:hAnsi="Arial" w:cs="Arial"/>
          <w:b/>
          <w:color w:val="1F4E79"/>
          <w:sz w:val="24"/>
        </w:rPr>
        <w:t xml:space="preserve">01 evento, considerando o referente ao maior valor de créditos a serem atribuídos. </w:t>
      </w:r>
    </w:p>
    <w:p w:rsidR="009C503E" w:rsidRDefault="005171E2">
      <w:pPr>
        <w:spacing w:after="0"/>
      </w:pPr>
      <w:r>
        <w:rPr>
          <w:rFonts w:ascii="Arial" w:eastAsia="Arial" w:hAnsi="Arial" w:cs="Arial"/>
          <w:b/>
          <w:color w:val="0070C0"/>
          <w:sz w:val="24"/>
        </w:rPr>
        <w:t xml:space="preserve"> </w:t>
      </w:r>
    </w:p>
    <w:p w:rsidR="009C503E" w:rsidRDefault="005171E2">
      <w:pPr>
        <w:spacing w:after="0"/>
      </w:pPr>
      <w:r>
        <w:rPr>
          <w:rFonts w:ascii="Arial" w:eastAsia="Arial" w:hAnsi="Arial" w:cs="Arial"/>
          <w:b/>
          <w:color w:val="0070C0"/>
          <w:sz w:val="24"/>
        </w:rPr>
        <w:t xml:space="preserve"> </w:t>
      </w:r>
    </w:p>
    <w:p w:rsidR="009C503E" w:rsidRDefault="009C503E" w:rsidP="00D72676">
      <w:pPr>
        <w:spacing w:after="0"/>
      </w:pPr>
    </w:p>
    <w:p w:rsidR="009C503E" w:rsidRDefault="005171E2">
      <w:pPr>
        <w:pStyle w:val="Ttulo1"/>
        <w:spacing w:after="120"/>
        <w:ind w:left="-5"/>
      </w:pPr>
      <w:r>
        <w:t xml:space="preserve">PRODUÇÃO INTELECTUAL – Técnica </w:t>
      </w:r>
    </w:p>
    <w:p w:rsidR="009C503E" w:rsidRDefault="005171E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10034" w:type="dxa"/>
        <w:tblInd w:w="-108" w:type="dxa"/>
        <w:tblCellMar>
          <w:top w:w="7" w:type="dxa"/>
          <w:left w:w="106" w:type="dxa"/>
          <w:right w:w="46" w:type="dxa"/>
        </w:tblCellMar>
        <w:tblLook w:val="04A0" w:firstRow="1" w:lastRow="0" w:firstColumn="1" w:lastColumn="0" w:noHBand="0" w:noVBand="1"/>
      </w:tblPr>
      <w:tblGrid>
        <w:gridCol w:w="1243"/>
        <w:gridCol w:w="4820"/>
        <w:gridCol w:w="3971"/>
      </w:tblGrid>
      <w:tr w:rsidR="009C503E">
        <w:trPr>
          <w:trHeight w:val="1114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ind w:left="2"/>
            </w:pPr>
            <w:r>
              <w:rPr>
                <w:rFonts w:ascii="Arial" w:eastAsia="Arial" w:hAnsi="Arial" w:cs="Arial"/>
                <w:b/>
                <w:sz w:val="24"/>
              </w:rPr>
              <w:t xml:space="preserve">Código: </w:t>
            </w:r>
          </w:p>
          <w:p w:rsidR="009C503E" w:rsidRDefault="005171E2">
            <w:pPr>
              <w:ind w:left="2"/>
              <w:jc w:val="both"/>
            </w:pPr>
            <w:r>
              <w:rPr>
                <w:rFonts w:ascii="Arial" w:eastAsia="Arial" w:hAnsi="Arial" w:cs="Arial"/>
                <w:b/>
                <w:sz w:val="24"/>
              </w:rPr>
              <w:t xml:space="preserve">AC - 003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ind w:right="65"/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Desenvolvimento de material didático e instrucional junto a escolas de ensino fundamental e médio, caracterizando uma ação de inserção social do PPGB-MRQM.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ind w:left="2"/>
            </w:pPr>
            <w:r>
              <w:rPr>
                <w:rFonts w:ascii="Arial" w:eastAsia="Arial" w:hAnsi="Arial" w:cs="Arial"/>
              </w:rPr>
              <w:t>a) Material didático e instrucional:</w:t>
            </w:r>
            <w:r>
              <w:rPr>
                <w:rFonts w:ascii="Arial" w:eastAsia="Arial" w:hAnsi="Arial" w:cs="Arial"/>
                <w:b/>
              </w:rPr>
              <w:t xml:space="preserve"> 02 créditos </w:t>
            </w:r>
          </w:p>
        </w:tc>
      </w:tr>
    </w:tbl>
    <w:p w:rsidR="009C503E" w:rsidRDefault="005171E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9C503E" w:rsidRDefault="005171E2">
      <w:pPr>
        <w:spacing w:after="5" w:line="250" w:lineRule="auto"/>
        <w:ind w:left="-5" w:right="445" w:hanging="10"/>
        <w:jc w:val="both"/>
      </w:pPr>
      <w:r>
        <w:rPr>
          <w:rFonts w:ascii="Arial" w:eastAsia="Arial" w:hAnsi="Arial" w:cs="Arial"/>
          <w:b/>
          <w:color w:val="1F4E79"/>
          <w:sz w:val="24"/>
        </w:rPr>
        <w:t xml:space="preserve">OBS: </w:t>
      </w:r>
      <w:r>
        <w:rPr>
          <w:rFonts w:ascii="Arial" w:eastAsia="Arial" w:hAnsi="Arial" w:cs="Arial"/>
          <w:color w:val="1F4E79"/>
          <w:sz w:val="24"/>
        </w:rPr>
        <w:t xml:space="preserve">Esta atividade envolve a elaboração de um projeto de desenvolvimento de material didático e/ou instrucional, em parceria com a escola em que a atividade será desenvolvida, </w:t>
      </w:r>
      <w:r>
        <w:rPr>
          <w:rFonts w:ascii="Arial" w:eastAsia="Arial" w:hAnsi="Arial" w:cs="Arial"/>
          <w:b/>
          <w:color w:val="1F4E79"/>
          <w:sz w:val="24"/>
        </w:rPr>
        <w:t xml:space="preserve">que deverá ser encaminhado para </w:t>
      </w:r>
      <w:proofErr w:type="spellStart"/>
      <w:r>
        <w:rPr>
          <w:rFonts w:ascii="Arial" w:eastAsia="Arial" w:hAnsi="Arial" w:cs="Arial"/>
          <w:b/>
          <w:color w:val="1F4E79"/>
          <w:sz w:val="24"/>
        </w:rPr>
        <w:t>pré-validação</w:t>
      </w:r>
      <w:proofErr w:type="spellEnd"/>
      <w:r>
        <w:rPr>
          <w:rFonts w:ascii="Arial" w:eastAsia="Arial" w:hAnsi="Arial" w:cs="Arial"/>
          <w:b/>
          <w:color w:val="1F4E79"/>
          <w:sz w:val="24"/>
        </w:rPr>
        <w:t xml:space="preserve"> pelo Conselho do PPGB-MRQM. </w:t>
      </w:r>
      <w:r>
        <w:rPr>
          <w:rFonts w:ascii="Arial" w:eastAsia="Arial" w:hAnsi="Arial" w:cs="Arial"/>
          <w:color w:val="1F4E79"/>
          <w:sz w:val="24"/>
        </w:rPr>
        <w:t xml:space="preserve">A validação final dos créditos será efetuada mediante a entrega de um relatório de atividades e uma cópia do material desenvolvido. Só serão validados os créditos referentes à elaboração de 1 único material. </w:t>
      </w:r>
    </w:p>
    <w:p w:rsidR="009C503E" w:rsidRDefault="005171E2">
      <w:pPr>
        <w:spacing w:after="0"/>
      </w:pPr>
      <w:r>
        <w:rPr>
          <w:rFonts w:ascii="Arial" w:eastAsia="Arial" w:hAnsi="Arial" w:cs="Arial"/>
          <w:color w:val="1F4E79"/>
          <w:sz w:val="24"/>
        </w:rPr>
        <w:t xml:space="preserve"> </w:t>
      </w:r>
    </w:p>
    <w:tbl>
      <w:tblPr>
        <w:tblStyle w:val="TableGrid"/>
        <w:tblW w:w="10034" w:type="dxa"/>
        <w:tblInd w:w="-108" w:type="dxa"/>
        <w:tblCellMar>
          <w:top w:w="8" w:type="dxa"/>
          <w:left w:w="108" w:type="dxa"/>
          <w:right w:w="44" w:type="dxa"/>
        </w:tblCellMar>
        <w:tblLook w:val="04A0" w:firstRow="1" w:lastRow="0" w:firstColumn="1" w:lastColumn="0" w:noHBand="0" w:noVBand="1"/>
      </w:tblPr>
      <w:tblGrid>
        <w:gridCol w:w="1262"/>
        <w:gridCol w:w="3666"/>
        <w:gridCol w:w="5106"/>
      </w:tblGrid>
      <w:tr w:rsidR="009C503E">
        <w:trPr>
          <w:trHeight w:val="1920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r>
              <w:rPr>
                <w:rFonts w:ascii="Arial" w:eastAsia="Arial" w:hAnsi="Arial" w:cs="Arial"/>
                <w:b/>
                <w:sz w:val="24"/>
              </w:rPr>
              <w:t xml:space="preserve">Código: </w:t>
            </w:r>
          </w:p>
          <w:p w:rsidR="009C503E" w:rsidRDefault="005171E2">
            <w:r>
              <w:rPr>
                <w:rFonts w:ascii="Arial" w:eastAsia="Arial" w:hAnsi="Arial" w:cs="Arial"/>
                <w:b/>
                <w:sz w:val="24"/>
              </w:rPr>
              <w:t xml:space="preserve">AC - 004 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ind w:right="65"/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Cursos de curta duração (mínimo de 8horas/aula) disponibilizados aos alunos dos </w:t>
            </w:r>
          </w:p>
          <w:p w:rsidR="009C503E" w:rsidRDefault="005171E2">
            <w:pPr>
              <w:spacing w:after="3" w:line="244" w:lineRule="auto"/>
              <w:ind w:right="66"/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Cursos de Graduação da UNIARA </w:t>
            </w:r>
            <w:r>
              <w:rPr>
                <w:rFonts w:ascii="Arial" w:eastAsia="Arial" w:hAnsi="Arial" w:cs="Arial"/>
                <w:color w:val="FF0000"/>
                <w:sz w:val="23"/>
              </w:rPr>
              <w:t xml:space="preserve">ou a alunos estrangeiros quando em </w:t>
            </w:r>
          </w:p>
          <w:p w:rsidR="009C503E" w:rsidRDefault="005171E2">
            <w:proofErr w:type="gramStart"/>
            <w:r>
              <w:rPr>
                <w:rFonts w:ascii="Arial" w:eastAsia="Arial" w:hAnsi="Arial" w:cs="Arial"/>
                <w:color w:val="FF0000"/>
                <w:sz w:val="23"/>
              </w:rPr>
              <w:t>realização</w:t>
            </w:r>
            <w:proofErr w:type="gramEnd"/>
            <w:r>
              <w:rPr>
                <w:rFonts w:ascii="Arial" w:eastAsia="Arial" w:hAnsi="Arial" w:cs="Arial"/>
                <w:color w:val="FF0000"/>
                <w:sz w:val="23"/>
              </w:rPr>
              <w:t xml:space="preserve"> de estágio no exterior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numPr>
                <w:ilvl w:val="0"/>
                <w:numId w:val="3"/>
              </w:numPr>
            </w:pPr>
            <w:r>
              <w:rPr>
                <w:rFonts w:ascii="Arial" w:eastAsia="Arial" w:hAnsi="Arial" w:cs="Arial"/>
                <w:sz w:val="24"/>
              </w:rPr>
              <w:t xml:space="preserve">Cursos de curta duração: </w:t>
            </w:r>
            <w:r>
              <w:rPr>
                <w:rFonts w:ascii="Arial" w:eastAsia="Arial" w:hAnsi="Arial" w:cs="Arial"/>
                <w:b/>
                <w:sz w:val="24"/>
              </w:rPr>
              <w:t xml:space="preserve">4 créditos </w:t>
            </w:r>
          </w:p>
          <w:p w:rsidR="009C503E" w:rsidRDefault="005171E2"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  <w:p w:rsidR="009C503E" w:rsidRDefault="005171E2">
            <w:pPr>
              <w:numPr>
                <w:ilvl w:val="0"/>
                <w:numId w:val="3"/>
              </w:numPr>
            </w:pPr>
            <w:r>
              <w:rPr>
                <w:rFonts w:ascii="Arial" w:eastAsia="Arial" w:hAnsi="Arial" w:cs="Arial"/>
                <w:color w:val="FF0000"/>
                <w:sz w:val="24"/>
              </w:rPr>
              <w:t>Cursos durante estágio no exterior:</w:t>
            </w:r>
            <w:r>
              <w:rPr>
                <w:rFonts w:ascii="Arial" w:eastAsia="Arial" w:hAnsi="Arial" w:cs="Arial"/>
                <w:b/>
                <w:color w:val="FF0000"/>
                <w:sz w:val="24"/>
              </w:rPr>
              <w:t xml:space="preserve"> 06 créditos </w:t>
            </w:r>
          </w:p>
        </w:tc>
      </w:tr>
    </w:tbl>
    <w:p w:rsidR="009C503E" w:rsidRDefault="005171E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9C503E" w:rsidRDefault="005171E2">
      <w:pPr>
        <w:spacing w:after="5" w:line="250" w:lineRule="auto"/>
        <w:ind w:left="-5" w:right="445" w:hanging="10"/>
        <w:jc w:val="both"/>
      </w:pPr>
      <w:r>
        <w:rPr>
          <w:rFonts w:ascii="Arial" w:eastAsia="Arial" w:hAnsi="Arial" w:cs="Arial"/>
          <w:b/>
          <w:color w:val="1F4E79"/>
          <w:sz w:val="24"/>
        </w:rPr>
        <w:t xml:space="preserve">OBS: </w:t>
      </w:r>
      <w:r>
        <w:rPr>
          <w:rFonts w:ascii="Arial" w:eastAsia="Arial" w:hAnsi="Arial" w:cs="Arial"/>
          <w:color w:val="1F4E79"/>
          <w:sz w:val="24"/>
        </w:rPr>
        <w:t xml:space="preserve">Esta atividade envolve a elaboração de uma ementa, discriminando os objetivos do minicurso, público alvo, conteúdo programático e duração; </w:t>
      </w:r>
      <w:r>
        <w:rPr>
          <w:rFonts w:ascii="Arial" w:eastAsia="Arial" w:hAnsi="Arial" w:cs="Arial"/>
          <w:b/>
          <w:color w:val="1F4E79"/>
          <w:sz w:val="24"/>
        </w:rPr>
        <w:t xml:space="preserve">que deverá ser encaminhada para </w:t>
      </w:r>
      <w:proofErr w:type="spellStart"/>
      <w:r>
        <w:rPr>
          <w:rFonts w:ascii="Arial" w:eastAsia="Arial" w:hAnsi="Arial" w:cs="Arial"/>
          <w:b/>
          <w:color w:val="1F4E79"/>
          <w:sz w:val="24"/>
        </w:rPr>
        <w:t>pré-validação</w:t>
      </w:r>
      <w:proofErr w:type="spellEnd"/>
      <w:r>
        <w:rPr>
          <w:rFonts w:ascii="Arial" w:eastAsia="Arial" w:hAnsi="Arial" w:cs="Arial"/>
          <w:b/>
          <w:color w:val="1F4E79"/>
          <w:sz w:val="24"/>
        </w:rPr>
        <w:t xml:space="preserve"> pelo Conselho do PPGB-MRQM. </w:t>
      </w:r>
      <w:r>
        <w:rPr>
          <w:rFonts w:ascii="Arial" w:eastAsia="Arial" w:hAnsi="Arial" w:cs="Arial"/>
          <w:color w:val="1F4E79"/>
          <w:sz w:val="24"/>
        </w:rPr>
        <w:t xml:space="preserve">A validação final dos créditos será efetuada mediante a entrega de um Relatório de Atividades. Só serão validados os créditos referentes a </w:t>
      </w:r>
      <w:r>
        <w:rPr>
          <w:rFonts w:ascii="Arial" w:eastAsia="Arial" w:hAnsi="Arial" w:cs="Arial"/>
          <w:b/>
          <w:color w:val="1F4E79"/>
          <w:sz w:val="24"/>
        </w:rPr>
        <w:t xml:space="preserve">1 </w:t>
      </w:r>
      <w:proofErr w:type="spellStart"/>
      <w:r>
        <w:rPr>
          <w:rFonts w:ascii="Arial" w:eastAsia="Arial" w:hAnsi="Arial" w:cs="Arial"/>
          <w:b/>
          <w:color w:val="1F4E79"/>
          <w:sz w:val="24"/>
        </w:rPr>
        <w:t>mini-curso</w:t>
      </w:r>
      <w:proofErr w:type="spellEnd"/>
      <w:r>
        <w:rPr>
          <w:rFonts w:ascii="Arial" w:eastAsia="Arial" w:hAnsi="Arial" w:cs="Arial"/>
          <w:color w:val="1F4E79"/>
          <w:sz w:val="24"/>
        </w:rPr>
        <w:t>. Caso envolva dois alunos, os créditos serão divididos igualitariamente entre eles</w:t>
      </w:r>
      <w:r>
        <w:rPr>
          <w:rFonts w:ascii="Arial" w:eastAsia="Arial" w:hAnsi="Arial" w:cs="Arial"/>
          <w:b/>
          <w:color w:val="1F4E79"/>
          <w:sz w:val="24"/>
        </w:rPr>
        <w:t xml:space="preserve">. </w:t>
      </w:r>
    </w:p>
    <w:p w:rsidR="009C503E" w:rsidRDefault="005171E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9C503E" w:rsidRDefault="005171E2">
      <w:pPr>
        <w:spacing w:after="0" w:line="240" w:lineRule="auto"/>
        <w:ind w:right="459"/>
        <w:jc w:val="both"/>
      </w:pPr>
      <w:r>
        <w:rPr>
          <w:rFonts w:ascii="Arial" w:eastAsia="Arial" w:hAnsi="Arial" w:cs="Arial"/>
          <w:color w:val="FF0000"/>
          <w:sz w:val="24"/>
        </w:rPr>
        <w:t xml:space="preserve">No caso de curso ministrado no exterior, é necessária a apresentação de cópia de documento oficial comprobatório de sua realização fornecido pela Instituição onde foi ministrado o curso, discriminando o número de horas/aulas realizadas. </w:t>
      </w:r>
    </w:p>
    <w:p w:rsidR="009C503E" w:rsidRDefault="005171E2">
      <w:pPr>
        <w:spacing w:after="0"/>
      </w:pPr>
      <w:r>
        <w:rPr>
          <w:rFonts w:ascii="Arial" w:eastAsia="Arial" w:hAnsi="Arial" w:cs="Arial"/>
          <w:b/>
          <w:color w:val="FF0000"/>
          <w:sz w:val="24"/>
        </w:rPr>
        <w:t xml:space="preserve"> </w:t>
      </w:r>
    </w:p>
    <w:p w:rsidR="009C503E" w:rsidRDefault="005171E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10034" w:type="dxa"/>
        <w:tblInd w:w="-108" w:type="dxa"/>
        <w:tblCellMar>
          <w:top w:w="11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1262"/>
        <w:gridCol w:w="3411"/>
        <w:gridCol w:w="5361"/>
      </w:tblGrid>
      <w:tr w:rsidR="009C503E">
        <w:trPr>
          <w:trHeight w:val="840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r>
              <w:rPr>
                <w:rFonts w:ascii="Arial" w:eastAsia="Arial" w:hAnsi="Arial" w:cs="Arial"/>
                <w:b/>
                <w:sz w:val="24"/>
              </w:rPr>
              <w:t xml:space="preserve">Código: </w:t>
            </w:r>
          </w:p>
          <w:p w:rsidR="009C503E" w:rsidRDefault="005171E2">
            <w:r>
              <w:rPr>
                <w:rFonts w:ascii="Arial" w:eastAsia="Arial" w:hAnsi="Arial" w:cs="Arial"/>
                <w:b/>
                <w:sz w:val="24"/>
              </w:rPr>
              <w:t xml:space="preserve">AC - 005 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ind w:right="66"/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Apresentação de </w:t>
            </w:r>
            <w:r>
              <w:rPr>
                <w:rFonts w:ascii="Arial" w:eastAsia="Arial" w:hAnsi="Arial" w:cs="Arial"/>
                <w:b/>
                <w:sz w:val="24"/>
              </w:rPr>
              <w:t>resultados de pesquisa</w:t>
            </w:r>
            <w:r>
              <w:rPr>
                <w:rFonts w:ascii="Arial" w:eastAsia="Arial" w:hAnsi="Arial" w:cs="Arial"/>
                <w:sz w:val="24"/>
              </w:rPr>
              <w:t xml:space="preserve"> em evento científico. </w:t>
            </w: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numPr>
                <w:ilvl w:val="0"/>
                <w:numId w:val="4"/>
              </w:numPr>
              <w:ind w:hanging="281"/>
            </w:pPr>
            <w:r>
              <w:rPr>
                <w:rFonts w:ascii="Arial" w:eastAsia="Arial" w:hAnsi="Arial" w:cs="Arial"/>
                <w:sz w:val="24"/>
              </w:rPr>
              <w:t>Internacional no Exterior</w:t>
            </w:r>
            <w:r>
              <w:rPr>
                <w:rFonts w:ascii="Arial" w:eastAsia="Arial" w:hAnsi="Arial" w:cs="Arial"/>
                <w:b/>
                <w:sz w:val="24"/>
              </w:rPr>
              <w:t>: 3 créditos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:rsidR="009C503E" w:rsidRDefault="005171E2">
            <w:pPr>
              <w:numPr>
                <w:ilvl w:val="0"/>
                <w:numId w:val="4"/>
              </w:numPr>
              <w:ind w:hanging="281"/>
            </w:pPr>
            <w:r>
              <w:rPr>
                <w:rFonts w:ascii="Arial" w:eastAsia="Arial" w:hAnsi="Arial" w:cs="Arial"/>
                <w:sz w:val="24"/>
              </w:rPr>
              <w:t xml:space="preserve">Internacional no Brasil: </w:t>
            </w:r>
            <w:r>
              <w:rPr>
                <w:rFonts w:ascii="Arial" w:eastAsia="Arial" w:hAnsi="Arial" w:cs="Arial"/>
                <w:b/>
                <w:sz w:val="24"/>
              </w:rPr>
              <w:t xml:space="preserve">2 créditos </w:t>
            </w:r>
          </w:p>
          <w:p w:rsidR="009C503E" w:rsidRDefault="005171E2">
            <w:pPr>
              <w:numPr>
                <w:ilvl w:val="0"/>
                <w:numId w:val="4"/>
              </w:numPr>
              <w:ind w:hanging="281"/>
            </w:pPr>
            <w:r>
              <w:rPr>
                <w:rFonts w:ascii="Arial" w:eastAsia="Arial" w:hAnsi="Arial" w:cs="Arial"/>
                <w:sz w:val="24"/>
              </w:rPr>
              <w:t xml:space="preserve">Nacional: </w:t>
            </w:r>
            <w:r>
              <w:rPr>
                <w:rFonts w:ascii="Arial" w:eastAsia="Arial" w:hAnsi="Arial" w:cs="Arial"/>
                <w:b/>
                <w:sz w:val="24"/>
              </w:rPr>
              <w:t xml:space="preserve">1 crédito </w:t>
            </w:r>
          </w:p>
        </w:tc>
      </w:tr>
    </w:tbl>
    <w:p w:rsidR="009C503E" w:rsidRDefault="005171E2">
      <w:pPr>
        <w:spacing w:after="0" w:line="240" w:lineRule="auto"/>
        <w:ind w:left="-5" w:right="441" w:hanging="10"/>
        <w:jc w:val="both"/>
      </w:pPr>
      <w:r>
        <w:rPr>
          <w:rFonts w:ascii="Arial" w:eastAsia="Arial" w:hAnsi="Arial" w:cs="Arial"/>
          <w:b/>
          <w:color w:val="1F4E79"/>
          <w:sz w:val="24"/>
        </w:rPr>
        <w:t xml:space="preserve">OBS: </w:t>
      </w:r>
      <w:r>
        <w:rPr>
          <w:rFonts w:ascii="Arial" w:eastAsia="Arial" w:hAnsi="Arial" w:cs="Arial"/>
          <w:color w:val="1F4E79"/>
          <w:sz w:val="24"/>
        </w:rPr>
        <w:t xml:space="preserve">Os créditos somente serão validados mediante comprovação da apresentação </w:t>
      </w:r>
      <w:r>
        <w:rPr>
          <w:rFonts w:ascii="Arial" w:eastAsia="Arial" w:hAnsi="Arial" w:cs="Arial"/>
          <w:b/>
          <w:color w:val="1F4E79"/>
          <w:sz w:val="24"/>
        </w:rPr>
        <w:t>da pesquisa</w:t>
      </w:r>
      <w:r>
        <w:rPr>
          <w:rFonts w:ascii="Arial" w:eastAsia="Arial" w:hAnsi="Arial" w:cs="Arial"/>
          <w:color w:val="1F4E79"/>
          <w:sz w:val="24"/>
        </w:rPr>
        <w:t xml:space="preserve">, sendo o aluno o </w:t>
      </w:r>
      <w:r>
        <w:rPr>
          <w:rFonts w:ascii="Arial" w:eastAsia="Arial" w:hAnsi="Arial" w:cs="Arial"/>
          <w:b/>
          <w:color w:val="1F4E79"/>
          <w:sz w:val="24"/>
        </w:rPr>
        <w:t>1º autor</w:t>
      </w:r>
      <w:r>
        <w:rPr>
          <w:rFonts w:ascii="Arial" w:eastAsia="Arial" w:hAnsi="Arial" w:cs="Arial"/>
          <w:color w:val="1F4E79"/>
          <w:sz w:val="24"/>
        </w:rPr>
        <w:t xml:space="preserve"> e seu orientador incluído na lista de autores. </w:t>
      </w:r>
      <w:r>
        <w:rPr>
          <w:rFonts w:ascii="Arial" w:eastAsia="Arial" w:hAnsi="Arial" w:cs="Arial"/>
          <w:b/>
          <w:color w:val="1F4E79"/>
          <w:sz w:val="24"/>
        </w:rPr>
        <w:t xml:space="preserve">O conteúdo da publicação deve conter, obrigatoriamente, resultados relacionados ao projeto de pesquisa desenvolvido junto ao PPGB-MRQM. </w:t>
      </w:r>
      <w:r>
        <w:rPr>
          <w:rFonts w:ascii="Arial" w:eastAsia="Arial" w:hAnsi="Arial" w:cs="Arial"/>
          <w:color w:val="1F4E79"/>
          <w:sz w:val="24"/>
        </w:rPr>
        <w:t xml:space="preserve"> Será(</w:t>
      </w:r>
      <w:proofErr w:type="spellStart"/>
      <w:r>
        <w:rPr>
          <w:rFonts w:ascii="Arial" w:eastAsia="Arial" w:hAnsi="Arial" w:cs="Arial"/>
          <w:color w:val="1F4E79"/>
          <w:sz w:val="24"/>
        </w:rPr>
        <w:t>ão</w:t>
      </w:r>
      <w:proofErr w:type="spellEnd"/>
      <w:r>
        <w:rPr>
          <w:rFonts w:ascii="Arial" w:eastAsia="Arial" w:hAnsi="Arial" w:cs="Arial"/>
          <w:color w:val="1F4E79"/>
          <w:sz w:val="24"/>
        </w:rPr>
        <w:t xml:space="preserve">) validado(s) o(s) crédito(s) referente(s) à participação em apenas </w:t>
      </w:r>
      <w:r>
        <w:rPr>
          <w:rFonts w:ascii="Arial" w:eastAsia="Arial" w:hAnsi="Arial" w:cs="Arial"/>
          <w:b/>
          <w:color w:val="1F4E79"/>
          <w:sz w:val="24"/>
        </w:rPr>
        <w:t xml:space="preserve">01 evento, considerando o referente ao maior valor de créditos a serem atribuídos </w:t>
      </w:r>
    </w:p>
    <w:tbl>
      <w:tblPr>
        <w:tblStyle w:val="TableGrid"/>
        <w:tblW w:w="10034" w:type="dxa"/>
        <w:tblInd w:w="-108" w:type="dxa"/>
        <w:tblCellMar>
          <w:top w:w="8" w:type="dxa"/>
          <w:left w:w="106" w:type="dxa"/>
          <w:right w:w="44" w:type="dxa"/>
        </w:tblCellMar>
        <w:tblLook w:val="04A0" w:firstRow="1" w:lastRow="0" w:firstColumn="1" w:lastColumn="0" w:noHBand="0" w:noVBand="1"/>
      </w:tblPr>
      <w:tblGrid>
        <w:gridCol w:w="1263"/>
        <w:gridCol w:w="4376"/>
        <w:gridCol w:w="4395"/>
      </w:tblGrid>
      <w:tr w:rsidR="009C503E" w:rsidTr="005171E2">
        <w:trPr>
          <w:trHeight w:val="8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ind w:left="2"/>
            </w:pPr>
            <w:r>
              <w:rPr>
                <w:rFonts w:ascii="Arial" w:eastAsia="Arial" w:hAnsi="Arial" w:cs="Arial"/>
                <w:b/>
                <w:color w:val="1F4E79"/>
                <w:sz w:val="24"/>
              </w:rPr>
              <w:lastRenderedPageBreak/>
              <w:t xml:space="preserve"> </w:t>
            </w:r>
            <w:r>
              <w:rPr>
                <w:rFonts w:ascii="Arial" w:eastAsia="Arial" w:hAnsi="Arial" w:cs="Arial"/>
                <w:b/>
                <w:sz w:val="24"/>
              </w:rPr>
              <w:t xml:space="preserve">Código: </w:t>
            </w:r>
          </w:p>
          <w:p w:rsidR="009C503E" w:rsidRDefault="005171E2">
            <w:pPr>
              <w:ind w:left="2"/>
            </w:pPr>
            <w:r>
              <w:rPr>
                <w:rFonts w:ascii="Arial" w:eastAsia="Arial" w:hAnsi="Arial" w:cs="Arial"/>
                <w:b/>
                <w:sz w:val="24"/>
              </w:rPr>
              <w:t xml:space="preserve">AC - 006 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ind w:left="2"/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Elaboração e depósito de patente ou registro (software) na área de </w:t>
            </w:r>
          </w:p>
          <w:p w:rsidR="009C503E" w:rsidRDefault="005171E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Biotecnologia.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jc w:val="both"/>
            </w:pPr>
            <w:r>
              <w:rPr>
                <w:rFonts w:ascii="Arial" w:eastAsia="Arial" w:hAnsi="Arial" w:cs="Arial"/>
                <w:sz w:val="24"/>
              </w:rPr>
              <w:t>a) Elaboração e depósito de patente: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  <w:p w:rsidR="009C503E" w:rsidRDefault="005171E2">
            <w:r>
              <w:rPr>
                <w:rFonts w:ascii="Arial" w:eastAsia="Arial" w:hAnsi="Arial" w:cs="Arial"/>
                <w:b/>
                <w:sz w:val="24"/>
              </w:rPr>
              <w:t xml:space="preserve">06 créditos </w:t>
            </w:r>
          </w:p>
          <w:p w:rsidR="009C503E" w:rsidRDefault="005171E2">
            <w:r>
              <w:rPr>
                <w:rFonts w:ascii="Arial" w:eastAsia="Arial" w:hAnsi="Arial" w:cs="Arial"/>
                <w:sz w:val="24"/>
              </w:rPr>
              <w:t xml:space="preserve">b) Registro de software: </w:t>
            </w:r>
            <w:r>
              <w:rPr>
                <w:rFonts w:ascii="Arial" w:eastAsia="Arial" w:hAnsi="Arial" w:cs="Arial"/>
                <w:b/>
                <w:sz w:val="24"/>
              </w:rPr>
              <w:t>06 créditos</w:t>
            </w:r>
            <w:r>
              <w:rPr>
                <w:rFonts w:ascii="Arial" w:eastAsia="Arial" w:hAnsi="Arial" w:cs="Arial"/>
                <w:sz w:val="24"/>
              </w:rPr>
              <w:t xml:space="preserve">: </w:t>
            </w:r>
          </w:p>
        </w:tc>
      </w:tr>
    </w:tbl>
    <w:p w:rsidR="009C503E" w:rsidRDefault="005171E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9C503E" w:rsidRDefault="005171E2">
      <w:pPr>
        <w:spacing w:after="5" w:line="250" w:lineRule="auto"/>
        <w:ind w:left="-5" w:right="445" w:hanging="10"/>
        <w:jc w:val="both"/>
      </w:pPr>
      <w:r>
        <w:rPr>
          <w:rFonts w:ascii="Arial" w:eastAsia="Arial" w:hAnsi="Arial" w:cs="Arial"/>
          <w:b/>
          <w:color w:val="1F4E79"/>
          <w:sz w:val="24"/>
        </w:rPr>
        <w:t xml:space="preserve">OBS: </w:t>
      </w:r>
      <w:r>
        <w:rPr>
          <w:rFonts w:ascii="Arial" w:eastAsia="Arial" w:hAnsi="Arial" w:cs="Arial"/>
          <w:color w:val="1F4E79"/>
          <w:sz w:val="24"/>
        </w:rPr>
        <w:t xml:space="preserve">Os créditos somente serão validados mediante comprovação </w:t>
      </w:r>
      <w:r>
        <w:rPr>
          <w:rFonts w:ascii="Arial" w:eastAsia="Arial" w:hAnsi="Arial" w:cs="Arial"/>
          <w:color w:val="002060"/>
          <w:sz w:val="24"/>
        </w:rPr>
        <w:t>do depósito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color w:val="1F4E79"/>
          <w:sz w:val="24"/>
        </w:rPr>
        <w:t xml:space="preserve">da patente junto ao INPI </w:t>
      </w:r>
      <w:r>
        <w:rPr>
          <w:rFonts w:ascii="Arial" w:eastAsia="Arial" w:hAnsi="Arial" w:cs="Arial"/>
          <w:color w:val="002060"/>
          <w:sz w:val="24"/>
        </w:rPr>
        <w:t>ou do registro em</w:t>
      </w:r>
      <w:r>
        <w:rPr>
          <w:rFonts w:ascii="Arial" w:eastAsia="Arial" w:hAnsi="Arial" w:cs="Arial"/>
          <w:color w:val="FF0000"/>
          <w:sz w:val="24"/>
        </w:rPr>
        <w:t xml:space="preserve"> </w:t>
      </w:r>
      <w:r>
        <w:rPr>
          <w:rFonts w:ascii="Arial" w:eastAsia="Arial" w:hAnsi="Arial" w:cs="Arial"/>
          <w:color w:val="1F4E79"/>
          <w:sz w:val="24"/>
        </w:rPr>
        <w:t xml:space="preserve">órgão equivalente. </w:t>
      </w:r>
    </w:p>
    <w:p w:rsidR="009C503E" w:rsidRDefault="009C503E">
      <w:pPr>
        <w:spacing w:after="0"/>
      </w:pPr>
    </w:p>
    <w:p w:rsidR="009C503E" w:rsidRDefault="005171E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50" w:lineRule="auto"/>
        <w:ind w:left="-5" w:hanging="10"/>
      </w:pPr>
      <w:r>
        <w:rPr>
          <w:rFonts w:ascii="Arial" w:eastAsia="Arial" w:hAnsi="Arial" w:cs="Arial"/>
          <w:b/>
          <w:sz w:val="24"/>
        </w:rPr>
        <w:t>ORIENTAÇÃO OU CO-ORIENTAÇÃO DE PESQUISA CIENTÍFICA.</w:t>
      </w:r>
      <w:r>
        <w:rPr>
          <w:rFonts w:ascii="Arial" w:eastAsia="Arial" w:hAnsi="Arial" w:cs="Arial"/>
          <w:sz w:val="24"/>
        </w:rPr>
        <w:t xml:space="preserve"> </w:t>
      </w:r>
    </w:p>
    <w:p w:rsidR="009C503E" w:rsidRDefault="005171E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10034" w:type="dxa"/>
        <w:tblInd w:w="-108" w:type="dxa"/>
        <w:tblCellMar>
          <w:top w:w="8" w:type="dxa"/>
          <w:left w:w="106" w:type="dxa"/>
          <w:right w:w="46" w:type="dxa"/>
        </w:tblCellMar>
        <w:tblLook w:val="04A0" w:firstRow="1" w:lastRow="0" w:firstColumn="1" w:lastColumn="0" w:noHBand="0" w:noVBand="1"/>
      </w:tblPr>
      <w:tblGrid>
        <w:gridCol w:w="1262"/>
        <w:gridCol w:w="3810"/>
        <w:gridCol w:w="4962"/>
      </w:tblGrid>
      <w:tr w:rsidR="009C503E">
        <w:trPr>
          <w:trHeight w:val="1942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ind w:left="2"/>
            </w:pPr>
            <w:r>
              <w:rPr>
                <w:rFonts w:ascii="Arial" w:eastAsia="Arial" w:hAnsi="Arial" w:cs="Arial"/>
                <w:b/>
                <w:sz w:val="24"/>
              </w:rPr>
              <w:t xml:space="preserve">Código: AC- 007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ind w:left="2" w:right="65"/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Atividades de orientação ou </w:t>
            </w:r>
            <w:proofErr w:type="spellStart"/>
            <w:r>
              <w:rPr>
                <w:rFonts w:ascii="Arial" w:eastAsia="Arial" w:hAnsi="Arial" w:cs="Arial"/>
                <w:sz w:val="24"/>
              </w:rPr>
              <w:t>coorientação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de pesquisa científica na forma de Trabalho de Conclusão de Curso (TCC) ou Iniciação Científica (IC) de </w:t>
            </w:r>
            <w:r>
              <w:rPr>
                <w:rFonts w:ascii="Arial" w:eastAsia="Arial" w:hAnsi="Arial" w:cs="Arial"/>
                <w:b/>
                <w:sz w:val="24"/>
              </w:rPr>
              <w:t>alunos de graduação da UNIARA.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numPr>
                <w:ilvl w:val="0"/>
                <w:numId w:val="5"/>
              </w:numPr>
              <w:ind w:hanging="508"/>
            </w:pPr>
            <w:r>
              <w:rPr>
                <w:rFonts w:ascii="Arial" w:eastAsia="Arial" w:hAnsi="Arial" w:cs="Arial"/>
                <w:sz w:val="24"/>
              </w:rPr>
              <w:t xml:space="preserve">Orientação de </w:t>
            </w:r>
            <w:r>
              <w:rPr>
                <w:rFonts w:ascii="Arial" w:eastAsia="Arial" w:hAnsi="Arial" w:cs="Arial"/>
                <w:sz w:val="24"/>
              </w:rPr>
              <w:tab/>
              <w:t>pesquisa</w:t>
            </w:r>
            <w:r w:rsidR="00D85B4C"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 xml:space="preserve">científica </w:t>
            </w:r>
          </w:p>
          <w:p w:rsidR="009C503E" w:rsidRDefault="005171E2">
            <w:r>
              <w:rPr>
                <w:rFonts w:ascii="Arial" w:eastAsia="Arial" w:hAnsi="Arial" w:cs="Arial"/>
                <w:sz w:val="24"/>
              </w:rPr>
              <w:t>(ALUNOS DE DOUTORADO):</w:t>
            </w:r>
            <w:r>
              <w:rPr>
                <w:rFonts w:ascii="Arial" w:eastAsia="Arial" w:hAnsi="Arial" w:cs="Arial"/>
                <w:b/>
                <w:sz w:val="24"/>
              </w:rPr>
              <w:t xml:space="preserve">4 créditos </w:t>
            </w:r>
          </w:p>
          <w:p w:rsidR="009C503E" w:rsidRDefault="005171E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:rsidR="009C503E" w:rsidRDefault="005171E2">
            <w:pPr>
              <w:numPr>
                <w:ilvl w:val="0"/>
                <w:numId w:val="5"/>
              </w:numPr>
              <w:ind w:hanging="508"/>
            </w:pPr>
            <w:proofErr w:type="spellStart"/>
            <w:r>
              <w:rPr>
                <w:rFonts w:ascii="Arial" w:eastAsia="Arial" w:hAnsi="Arial" w:cs="Arial"/>
                <w:sz w:val="24"/>
              </w:rPr>
              <w:t>Coorientação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de pesquisa científica </w:t>
            </w:r>
          </w:p>
          <w:p w:rsidR="009C503E" w:rsidRDefault="005171E2">
            <w:r>
              <w:rPr>
                <w:rFonts w:ascii="Arial" w:eastAsia="Arial" w:hAnsi="Arial" w:cs="Arial"/>
                <w:sz w:val="24"/>
              </w:rPr>
              <w:t>(ALUNOS DE MESTRADO):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2 créditos </w:t>
            </w:r>
          </w:p>
        </w:tc>
      </w:tr>
    </w:tbl>
    <w:p w:rsidR="009C503E" w:rsidRDefault="005171E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9C503E" w:rsidRDefault="005171E2">
      <w:pPr>
        <w:spacing w:after="0" w:line="240" w:lineRule="auto"/>
        <w:ind w:left="-5" w:right="427" w:hanging="10"/>
      </w:pPr>
      <w:r>
        <w:rPr>
          <w:rFonts w:ascii="Arial" w:eastAsia="Arial" w:hAnsi="Arial" w:cs="Arial"/>
          <w:b/>
          <w:color w:val="1F4E79"/>
          <w:sz w:val="24"/>
        </w:rPr>
        <w:t xml:space="preserve">OBS: </w:t>
      </w:r>
      <w:r>
        <w:rPr>
          <w:rFonts w:ascii="Arial" w:eastAsia="Arial" w:hAnsi="Arial" w:cs="Arial"/>
          <w:color w:val="1F4E79"/>
          <w:sz w:val="24"/>
        </w:rPr>
        <w:t xml:space="preserve">Esta atividade envolve a elaboração de um Projeto de Pesquisa (fluxo contínuo), constando na capa a relação do aluno do PPGB com o projeto (orientação ou </w:t>
      </w:r>
      <w:proofErr w:type="spellStart"/>
      <w:r>
        <w:rPr>
          <w:rFonts w:ascii="Arial" w:eastAsia="Arial" w:hAnsi="Arial" w:cs="Arial"/>
          <w:color w:val="1F4E79"/>
          <w:sz w:val="24"/>
        </w:rPr>
        <w:t>coorientação</w:t>
      </w:r>
      <w:proofErr w:type="spellEnd"/>
      <w:r>
        <w:rPr>
          <w:rFonts w:ascii="Arial" w:eastAsia="Arial" w:hAnsi="Arial" w:cs="Arial"/>
          <w:color w:val="1F4E79"/>
          <w:sz w:val="24"/>
        </w:rPr>
        <w:t xml:space="preserve">) </w:t>
      </w:r>
      <w:r>
        <w:rPr>
          <w:rFonts w:ascii="Arial" w:eastAsia="Arial" w:hAnsi="Arial" w:cs="Arial"/>
          <w:b/>
          <w:color w:val="1F4E79"/>
          <w:sz w:val="24"/>
        </w:rPr>
        <w:t xml:space="preserve">que deverá ser encaminhado para </w:t>
      </w:r>
      <w:proofErr w:type="spellStart"/>
      <w:r>
        <w:rPr>
          <w:rFonts w:ascii="Arial" w:eastAsia="Arial" w:hAnsi="Arial" w:cs="Arial"/>
          <w:b/>
          <w:color w:val="1F4E79"/>
          <w:sz w:val="24"/>
        </w:rPr>
        <w:t>pré-validação</w:t>
      </w:r>
      <w:proofErr w:type="spellEnd"/>
      <w:r>
        <w:rPr>
          <w:rFonts w:ascii="Arial" w:eastAsia="Arial" w:hAnsi="Arial" w:cs="Arial"/>
          <w:b/>
          <w:color w:val="1F4E79"/>
          <w:sz w:val="24"/>
        </w:rPr>
        <w:t xml:space="preserve"> pelo Conselho do PPGB-MRQM. </w:t>
      </w:r>
      <w:r>
        <w:rPr>
          <w:rFonts w:ascii="Arial" w:eastAsia="Arial" w:hAnsi="Arial" w:cs="Arial"/>
          <w:color w:val="1F4E79"/>
          <w:sz w:val="24"/>
        </w:rPr>
        <w:t xml:space="preserve">A validação final dos créditos será efetuada mediante a entrega de um relatório final de atividades referentes à pesquisa. Ressalta-se a necessidade de comprovação da participação do aluno em todas as fases de desenvolvimento da pesquisa (planejamento, redação, desenvolvimento e conclusão). Só serão validados os créditos referentes à orientação de 1 pesquisa científica. </w:t>
      </w:r>
    </w:p>
    <w:p w:rsidR="009C503E" w:rsidRDefault="009C503E">
      <w:pPr>
        <w:spacing w:after="0"/>
      </w:pPr>
    </w:p>
    <w:p w:rsidR="009C503E" w:rsidRDefault="005171E2">
      <w:pPr>
        <w:pStyle w:val="Ttulo1"/>
        <w:ind w:left="-5"/>
      </w:pPr>
      <w:r>
        <w:t xml:space="preserve">DESENVOLVIMENTO DE PROJETOS E PRODUTOS JUNTO AO NÚCLEO DE INOVAÇÃO E DESENVOLVIMENTO DE PRODUTOS BIOTECNOLÓGICOS – </w:t>
      </w:r>
      <w:proofErr w:type="spellStart"/>
      <w:r>
        <w:t>NIDPBio</w:t>
      </w:r>
      <w:proofErr w:type="spellEnd"/>
      <w:r>
        <w:rPr>
          <w:b w:val="0"/>
        </w:rPr>
        <w:t xml:space="preserve"> </w:t>
      </w:r>
    </w:p>
    <w:p w:rsidR="009C503E" w:rsidRDefault="005171E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8966" w:type="dxa"/>
        <w:tblInd w:w="-108" w:type="dxa"/>
        <w:tblCellMar>
          <w:top w:w="7" w:type="dxa"/>
          <w:left w:w="108" w:type="dxa"/>
          <w:right w:w="45" w:type="dxa"/>
        </w:tblCellMar>
        <w:tblLook w:val="04A0" w:firstRow="1" w:lastRow="0" w:firstColumn="1" w:lastColumn="0" w:noHBand="0" w:noVBand="1"/>
      </w:tblPr>
      <w:tblGrid>
        <w:gridCol w:w="1263"/>
        <w:gridCol w:w="3978"/>
        <w:gridCol w:w="3725"/>
      </w:tblGrid>
      <w:tr w:rsidR="009C503E">
        <w:trPr>
          <w:trHeight w:val="1669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r>
              <w:rPr>
                <w:rFonts w:ascii="Arial" w:eastAsia="Arial" w:hAnsi="Arial" w:cs="Arial"/>
                <w:b/>
                <w:sz w:val="24"/>
              </w:rPr>
              <w:t xml:space="preserve">Código: </w:t>
            </w:r>
          </w:p>
          <w:p w:rsidR="009C503E" w:rsidRDefault="005171E2">
            <w:pPr>
              <w:jc w:val="both"/>
            </w:pPr>
            <w:r>
              <w:rPr>
                <w:rFonts w:ascii="Arial" w:eastAsia="Arial" w:hAnsi="Arial" w:cs="Arial"/>
                <w:b/>
                <w:sz w:val="24"/>
              </w:rPr>
              <w:t xml:space="preserve">AC -  008 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ind w:right="65"/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Desenvolvimento de projetos relacionados à planejamento e gestão da inovação ou gestão de negócios junto ao Núcleo Inovação e Desenvolvimento de Produtos Biotecnológicos.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r>
              <w:rPr>
                <w:rFonts w:ascii="Arial" w:eastAsia="Arial" w:hAnsi="Arial" w:cs="Arial"/>
              </w:rPr>
              <w:t>a) Desenvolvimento de Projetos:</w:t>
            </w:r>
            <w:r>
              <w:rPr>
                <w:rFonts w:ascii="Arial" w:eastAsia="Arial" w:hAnsi="Arial" w:cs="Arial"/>
                <w:b/>
              </w:rPr>
              <w:t xml:space="preserve"> 4 créditos </w:t>
            </w:r>
          </w:p>
        </w:tc>
      </w:tr>
    </w:tbl>
    <w:p w:rsidR="009C503E" w:rsidRDefault="005171E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9C503E" w:rsidRDefault="005171E2">
      <w:pPr>
        <w:spacing w:after="5" w:line="250" w:lineRule="auto"/>
        <w:ind w:left="-5" w:right="445" w:hanging="10"/>
        <w:jc w:val="both"/>
      </w:pPr>
      <w:r>
        <w:rPr>
          <w:rFonts w:ascii="Arial" w:eastAsia="Arial" w:hAnsi="Arial" w:cs="Arial"/>
          <w:b/>
          <w:color w:val="1F4E79"/>
          <w:sz w:val="24"/>
        </w:rPr>
        <w:t xml:space="preserve">OBS: </w:t>
      </w:r>
      <w:r>
        <w:rPr>
          <w:rFonts w:ascii="Arial" w:eastAsia="Arial" w:hAnsi="Arial" w:cs="Arial"/>
          <w:color w:val="1F4E79"/>
          <w:sz w:val="24"/>
        </w:rPr>
        <w:t xml:space="preserve">Esta atividade envolve a elaboração de um projeto, em parceria com a coordenadoria do </w:t>
      </w:r>
      <w:proofErr w:type="spellStart"/>
      <w:r>
        <w:rPr>
          <w:rFonts w:ascii="Arial" w:eastAsia="Arial" w:hAnsi="Arial" w:cs="Arial"/>
          <w:color w:val="1F4E79"/>
          <w:sz w:val="24"/>
        </w:rPr>
        <w:t>NIDPBio</w:t>
      </w:r>
      <w:proofErr w:type="spellEnd"/>
      <w:r>
        <w:rPr>
          <w:rFonts w:ascii="Arial" w:eastAsia="Arial" w:hAnsi="Arial" w:cs="Arial"/>
          <w:color w:val="1F4E79"/>
          <w:sz w:val="24"/>
        </w:rPr>
        <w:t xml:space="preserve">/UNIARA, </w:t>
      </w:r>
      <w:r>
        <w:rPr>
          <w:rFonts w:ascii="Arial" w:eastAsia="Arial" w:hAnsi="Arial" w:cs="Arial"/>
          <w:b/>
          <w:color w:val="1F4E79"/>
          <w:sz w:val="24"/>
        </w:rPr>
        <w:t xml:space="preserve">que deverá ser encaminhado para </w:t>
      </w:r>
      <w:proofErr w:type="spellStart"/>
      <w:r>
        <w:rPr>
          <w:rFonts w:ascii="Arial" w:eastAsia="Arial" w:hAnsi="Arial" w:cs="Arial"/>
          <w:b/>
          <w:color w:val="1F4E79"/>
          <w:sz w:val="24"/>
        </w:rPr>
        <w:t>prévalidação</w:t>
      </w:r>
      <w:proofErr w:type="spellEnd"/>
      <w:r>
        <w:rPr>
          <w:rFonts w:ascii="Arial" w:eastAsia="Arial" w:hAnsi="Arial" w:cs="Arial"/>
          <w:b/>
          <w:color w:val="1F4E79"/>
          <w:sz w:val="24"/>
        </w:rPr>
        <w:t xml:space="preserve"> pelo Conselho do PPGB-MRQM. </w:t>
      </w:r>
      <w:r>
        <w:rPr>
          <w:rFonts w:ascii="Arial" w:eastAsia="Arial" w:hAnsi="Arial" w:cs="Arial"/>
          <w:color w:val="1F4E79"/>
          <w:sz w:val="24"/>
        </w:rPr>
        <w:t xml:space="preserve">A validação final dos créditos será efetuada mediante a entrega de um relatório final de atividades referentes ao projeto com o parecer da coordenação do </w:t>
      </w:r>
      <w:proofErr w:type="spellStart"/>
      <w:r>
        <w:rPr>
          <w:rFonts w:ascii="Arial" w:eastAsia="Arial" w:hAnsi="Arial" w:cs="Arial"/>
          <w:color w:val="1F4E79"/>
          <w:sz w:val="24"/>
        </w:rPr>
        <w:t>NIDPBio</w:t>
      </w:r>
      <w:proofErr w:type="spellEnd"/>
      <w:r>
        <w:rPr>
          <w:rFonts w:ascii="Arial" w:eastAsia="Arial" w:hAnsi="Arial" w:cs="Arial"/>
          <w:color w:val="1F4E79"/>
          <w:sz w:val="24"/>
        </w:rPr>
        <w:t xml:space="preserve">. Só serão validados os créditos referentes à elaboração de 1 único projeto. </w:t>
      </w:r>
    </w:p>
    <w:p w:rsidR="009C503E" w:rsidRDefault="009C503E">
      <w:pPr>
        <w:spacing w:after="0"/>
      </w:pPr>
    </w:p>
    <w:p w:rsidR="009C503E" w:rsidRDefault="005171E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50" w:lineRule="auto"/>
        <w:ind w:left="-5" w:hanging="10"/>
      </w:pPr>
      <w:r>
        <w:rPr>
          <w:rFonts w:ascii="Arial" w:eastAsia="Arial" w:hAnsi="Arial" w:cs="Arial"/>
          <w:b/>
          <w:sz w:val="24"/>
        </w:rPr>
        <w:lastRenderedPageBreak/>
        <w:t>PROJETO DE EXTENSÃO UNIVERSITÁRIA.</w:t>
      </w:r>
      <w:r>
        <w:rPr>
          <w:rFonts w:ascii="Arial" w:eastAsia="Arial" w:hAnsi="Arial" w:cs="Arial"/>
          <w:sz w:val="24"/>
        </w:rPr>
        <w:t xml:space="preserve"> </w:t>
      </w:r>
    </w:p>
    <w:p w:rsidR="009C503E" w:rsidRDefault="005171E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8966" w:type="dxa"/>
        <w:tblInd w:w="-108" w:type="dxa"/>
        <w:tblCellMar>
          <w:top w:w="8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1263"/>
        <w:gridCol w:w="3978"/>
        <w:gridCol w:w="3725"/>
      </w:tblGrid>
      <w:tr w:rsidR="009C503E">
        <w:trPr>
          <w:trHeight w:val="562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bookmarkStart w:id="0" w:name="_GoBack" w:colFirst="0" w:colLast="1"/>
            <w:r>
              <w:rPr>
                <w:rFonts w:ascii="Arial" w:eastAsia="Arial" w:hAnsi="Arial" w:cs="Arial"/>
                <w:b/>
                <w:sz w:val="24"/>
              </w:rPr>
              <w:t xml:space="preserve">Código: </w:t>
            </w:r>
          </w:p>
          <w:p w:rsidR="009C503E" w:rsidRDefault="005171E2">
            <w:r>
              <w:rPr>
                <w:rFonts w:ascii="Arial" w:eastAsia="Arial" w:hAnsi="Arial" w:cs="Arial"/>
                <w:b/>
                <w:sz w:val="24"/>
              </w:rPr>
              <w:t xml:space="preserve">AC - 009 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Participação em um Projeto de Extensão Universitária.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jc w:val="both"/>
            </w:pPr>
            <w:r>
              <w:rPr>
                <w:rFonts w:ascii="Arial" w:eastAsia="Arial" w:hAnsi="Arial" w:cs="Arial"/>
              </w:rPr>
              <w:t>a) Desenvolvimento de Projeto de Extensão:</w:t>
            </w:r>
            <w:r>
              <w:rPr>
                <w:rFonts w:ascii="Arial" w:eastAsia="Arial" w:hAnsi="Arial" w:cs="Arial"/>
                <w:b/>
              </w:rPr>
              <w:t xml:space="preserve"> 3 créditos </w:t>
            </w:r>
          </w:p>
        </w:tc>
      </w:tr>
    </w:tbl>
    <w:bookmarkEnd w:id="0"/>
    <w:p w:rsidR="009C503E" w:rsidRDefault="005171E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9C503E" w:rsidRDefault="005171E2">
      <w:pPr>
        <w:spacing w:after="1" w:line="239" w:lineRule="auto"/>
        <w:ind w:left="-5" w:right="439" w:hanging="10"/>
        <w:jc w:val="both"/>
      </w:pPr>
      <w:r>
        <w:rPr>
          <w:rFonts w:ascii="Arial" w:eastAsia="Arial" w:hAnsi="Arial" w:cs="Arial"/>
          <w:b/>
          <w:color w:val="1F4E79"/>
          <w:sz w:val="24"/>
        </w:rPr>
        <w:t>OBS:</w:t>
      </w:r>
      <w:r>
        <w:rPr>
          <w:rFonts w:ascii="Arial" w:eastAsia="Arial" w:hAnsi="Arial" w:cs="Arial"/>
          <w:color w:val="1F4E79"/>
          <w:sz w:val="24"/>
        </w:rPr>
        <w:t xml:space="preserve"> Esta atividade envolve a elaboração de </w:t>
      </w:r>
      <w:r>
        <w:rPr>
          <w:rFonts w:ascii="Arial" w:eastAsia="Arial" w:hAnsi="Arial" w:cs="Arial"/>
          <w:color w:val="2E74B5"/>
          <w:sz w:val="24"/>
        </w:rPr>
        <w:t xml:space="preserve">um Plano de atividades vinculadas ao projeto de extensão, a ser desenvolvido, </w:t>
      </w:r>
      <w:r>
        <w:rPr>
          <w:rFonts w:ascii="Arial" w:eastAsia="Arial" w:hAnsi="Arial" w:cs="Arial"/>
          <w:b/>
          <w:color w:val="2E74B5"/>
          <w:sz w:val="24"/>
        </w:rPr>
        <w:t xml:space="preserve">que deverá ser encaminhado para </w:t>
      </w:r>
      <w:proofErr w:type="spellStart"/>
      <w:r>
        <w:rPr>
          <w:rFonts w:ascii="Arial" w:eastAsia="Arial" w:hAnsi="Arial" w:cs="Arial"/>
          <w:b/>
          <w:color w:val="2E74B5"/>
          <w:sz w:val="24"/>
        </w:rPr>
        <w:t>prévalidação</w:t>
      </w:r>
      <w:proofErr w:type="spellEnd"/>
      <w:r>
        <w:rPr>
          <w:rFonts w:ascii="Arial" w:eastAsia="Arial" w:hAnsi="Arial" w:cs="Arial"/>
          <w:b/>
          <w:color w:val="2E74B5"/>
          <w:sz w:val="24"/>
        </w:rPr>
        <w:t xml:space="preserve"> pelo Conselho do PPGB-MRQM. </w:t>
      </w:r>
      <w:r>
        <w:rPr>
          <w:rFonts w:ascii="Arial" w:eastAsia="Arial" w:hAnsi="Arial" w:cs="Arial"/>
          <w:color w:val="2E74B5"/>
          <w:sz w:val="24"/>
        </w:rPr>
        <w:t xml:space="preserve">A validação final dos créditos será efetuada mediante a entrega de um relatório final de atividades referente ao projeto para encerramento das atividades junto ao </w:t>
      </w:r>
      <w:r>
        <w:rPr>
          <w:rFonts w:ascii="Arial" w:eastAsia="Arial" w:hAnsi="Arial" w:cs="Arial"/>
          <w:b/>
          <w:color w:val="2E74B5"/>
          <w:sz w:val="24"/>
        </w:rPr>
        <w:t>Conselho do PPGB-MRQM.</w:t>
      </w:r>
      <w:r>
        <w:rPr>
          <w:rFonts w:ascii="Arial" w:eastAsia="Arial" w:hAnsi="Arial" w:cs="Arial"/>
          <w:color w:val="2E74B5"/>
          <w:sz w:val="24"/>
        </w:rPr>
        <w:t xml:space="preserve"> Só serão validados os créditos referentes à elaboração de 1 único Plano. No caso do envolvimento de mais de 1 aluno em um mesmo Plano de atividades, será necessária a devida especificação da função de cada um no desenvolvimento do Plano de atividades. </w:t>
      </w:r>
    </w:p>
    <w:p w:rsidR="009C503E" w:rsidRDefault="009C503E">
      <w:pPr>
        <w:spacing w:after="0"/>
      </w:pPr>
    </w:p>
    <w:p w:rsidR="009C503E" w:rsidRDefault="005171E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50" w:lineRule="auto"/>
        <w:ind w:left="-5" w:hanging="10"/>
      </w:pPr>
      <w:r>
        <w:rPr>
          <w:rFonts w:ascii="Arial" w:eastAsia="Arial" w:hAnsi="Arial" w:cs="Arial"/>
          <w:b/>
          <w:sz w:val="24"/>
        </w:rPr>
        <w:t>SEMINÁRIOS GERAIS.</w:t>
      </w:r>
      <w:r>
        <w:rPr>
          <w:rFonts w:ascii="Arial" w:eastAsia="Arial" w:hAnsi="Arial" w:cs="Arial"/>
          <w:sz w:val="24"/>
        </w:rPr>
        <w:t xml:space="preserve"> </w:t>
      </w:r>
    </w:p>
    <w:p w:rsidR="009C503E" w:rsidRDefault="005171E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9890" w:type="dxa"/>
        <w:tblInd w:w="-108" w:type="dxa"/>
        <w:tblCellMar>
          <w:top w:w="7" w:type="dxa"/>
          <w:left w:w="108" w:type="dxa"/>
          <w:right w:w="45" w:type="dxa"/>
        </w:tblCellMar>
        <w:tblLook w:val="04A0" w:firstRow="1" w:lastRow="0" w:firstColumn="1" w:lastColumn="0" w:noHBand="0" w:noVBand="1"/>
      </w:tblPr>
      <w:tblGrid>
        <w:gridCol w:w="1262"/>
        <w:gridCol w:w="3270"/>
        <w:gridCol w:w="5358"/>
      </w:tblGrid>
      <w:tr w:rsidR="009C503E">
        <w:trPr>
          <w:trHeight w:val="1274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r>
              <w:rPr>
                <w:rFonts w:ascii="Arial" w:eastAsia="Arial" w:hAnsi="Arial" w:cs="Arial"/>
                <w:b/>
                <w:sz w:val="24"/>
              </w:rPr>
              <w:t xml:space="preserve">Código: </w:t>
            </w:r>
          </w:p>
          <w:p w:rsidR="009C503E" w:rsidRDefault="005171E2">
            <w:r>
              <w:rPr>
                <w:rFonts w:ascii="Arial" w:eastAsia="Arial" w:hAnsi="Arial" w:cs="Arial"/>
                <w:b/>
                <w:sz w:val="24"/>
              </w:rPr>
              <w:t xml:space="preserve">AC - 010 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Participação nos Seminários Gerais disponibilizados pelo </w:t>
            </w:r>
          </w:p>
          <w:p w:rsidR="009C503E" w:rsidRDefault="005171E2">
            <w:r>
              <w:rPr>
                <w:rFonts w:ascii="Arial" w:eastAsia="Arial" w:hAnsi="Arial" w:cs="Arial"/>
                <w:sz w:val="24"/>
              </w:rPr>
              <w:t xml:space="preserve">PPGB-MRQM 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numPr>
                <w:ilvl w:val="0"/>
                <w:numId w:val="6"/>
              </w:numPr>
              <w:spacing w:line="241" w:lineRule="auto"/>
              <w:jc w:val="both"/>
            </w:pPr>
            <w:r>
              <w:rPr>
                <w:rFonts w:ascii="Arial" w:eastAsia="Arial" w:hAnsi="Arial" w:cs="Arial"/>
                <w:b/>
              </w:rPr>
              <w:t>Mestrado:</w:t>
            </w:r>
            <w:r>
              <w:rPr>
                <w:rFonts w:ascii="Arial" w:eastAsia="Arial" w:hAnsi="Arial" w:cs="Arial"/>
              </w:rPr>
              <w:t xml:space="preserve"> (mínimo de 25 seminários em um período inferior a 18 meses de curso) – </w:t>
            </w:r>
            <w:r>
              <w:rPr>
                <w:rFonts w:ascii="Arial" w:eastAsia="Arial" w:hAnsi="Arial" w:cs="Arial"/>
                <w:b/>
              </w:rPr>
              <w:t>3 créditos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9C503E" w:rsidRDefault="005171E2">
            <w:r>
              <w:rPr>
                <w:rFonts w:ascii="Arial" w:eastAsia="Arial" w:hAnsi="Arial" w:cs="Arial"/>
              </w:rPr>
              <w:t xml:space="preserve"> </w:t>
            </w:r>
          </w:p>
          <w:p w:rsidR="009C503E" w:rsidRDefault="005171E2">
            <w:pPr>
              <w:numPr>
                <w:ilvl w:val="0"/>
                <w:numId w:val="6"/>
              </w:numPr>
              <w:jc w:val="both"/>
            </w:pPr>
            <w:r>
              <w:rPr>
                <w:rFonts w:ascii="Arial" w:eastAsia="Arial" w:hAnsi="Arial" w:cs="Arial"/>
                <w:b/>
              </w:rPr>
              <w:t>Doutorado:</w:t>
            </w:r>
            <w:r>
              <w:rPr>
                <w:rFonts w:ascii="Arial" w:eastAsia="Arial" w:hAnsi="Arial" w:cs="Arial"/>
              </w:rPr>
              <w:t xml:space="preserve"> (mínimo de 45 seminários em um período inferior a 36 meses de curso) – </w:t>
            </w:r>
            <w:r>
              <w:rPr>
                <w:rFonts w:ascii="Arial" w:eastAsia="Arial" w:hAnsi="Arial" w:cs="Arial"/>
                <w:b/>
              </w:rPr>
              <w:t xml:space="preserve">3 créditos </w:t>
            </w:r>
          </w:p>
        </w:tc>
      </w:tr>
    </w:tbl>
    <w:p w:rsidR="009C503E" w:rsidRDefault="005171E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9C503E" w:rsidRDefault="005171E2" w:rsidP="005171E2">
      <w:pPr>
        <w:spacing w:after="5" w:line="250" w:lineRule="auto"/>
        <w:ind w:left="-5" w:right="445" w:hanging="10"/>
        <w:jc w:val="both"/>
      </w:pPr>
      <w:r>
        <w:rPr>
          <w:rFonts w:ascii="Arial" w:eastAsia="Arial" w:hAnsi="Arial" w:cs="Arial"/>
          <w:b/>
          <w:color w:val="1F4E79"/>
          <w:sz w:val="24"/>
        </w:rPr>
        <w:t xml:space="preserve">OBS: </w:t>
      </w:r>
      <w:r>
        <w:rPr>
          <w:rFonts w:ascii="Arial" w:eastAsia="Arial" w:hAnsi="Arial" w:cs="Arial"/>
          <w:color w:val="1F4E79"/>
          <w:sz w:val="24"/>
        </w:rPr>
        <w:t>Esta atividade será monitorada pela secretaria do PPGB-MRQM</w:t>
      </w:r>
      <w:r>
        <w:rPr>
          <w:rFonts w:ascii="Arial" w:eastAsia="Arial" w:hAnsi="Arial" w:cs="Arial"/>
          <w:color w:val="FF0000"/>
          <w:sz w:val="24"/>
        </w:rPr>
        <w:t>.</w:t>
      </w:r>
    </w:p>
    <w:p w:rsidR="009C503E" w:rsidRDefault="009C503E">
      <w:pPr>
        <w:spacing w:after="0"/>
      </w:pPr>
    </w:p>
    <w:p w:rsidR="009C503E" w:rsidRDefault="005171E2">
      <w:pPr>
        <w:pStyle w:val="Ttulo1"/>
        <w:spacing w:after="120"/>
        <w:ind w:left="-5"/>
      </w:pPr>
      <w:r>
        <w:t xml:space="preserve">PRODUÇÃO INTELECTUAL – Técnica </w:t>
      </w:r>
    </w:p>
    <w:p w:rsidR="009C503E" w:rsidRDefault="009C503E">
      <w:pPr>
        <w:spacing w:after="0"/>
      </w:pPr>
    </w:p>
    <w:tbl>
      <w:tblPr>
        <w:tblStyle w:val="TableGrid"/>
        <w:tblW w:w="9040" w:type="dxa"/>
        <w:tblInd w:w="-108" w:type="dxa"/>
        <w:tblCellMar>
          <w:top w:w="8" w:type="dxa"/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1123"/>
        <w:gridCol w:w="6499"/>
        <w:gridCol w:w="1418"/>
      </w:tblGrid>
      <w:tr w:rsidR="009C503E">
        <w:trPr>
          <w:trHeight w:val="562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r>
              <w:rPr>
                <w:rFonts w:ascii="Arial" w:eastAsia="Arial" w:hAnsi="Arial" w:cs="Arial"/>
                <w:b/>
                <w:sz w:val="24"/>
              </w:rPr>
              <w:t xml:space="preserve">Código: AC- 011 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Estágio: Pesquisador na empresa de Biotecnologia (PEB).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r>
              <w:rPr>
                <w:rFonts w:ascii="Arial" w:eastAsia="Arial" w:hAnsi="Arial" w:cs="Arial"/>
              </w:rPr>
              <w:t>04 créditos</w:t>
            </w:r>
            <w:r>
              <w:rPr>
                <w:rFonts w:ascii="Arial" w:eastAsia="Arial" w:hAnsi="Arial" w:cs="Arial"/>
                <w:color w:val="FF0000"/>
              </w:rPr>
              <w:t xml:space="preserve"> </w:t>
            </w:r>
          </w:p>
        </w:tc>
      </w:tr>
    </w:tbl>
    <w:p w:rsidR="009C503E" w:rsidRDefault="005171E2">
      <w:pPr>
        <w:spacing w:after="0"/>
      </w:pPr>
      <w:r>
        <w:rPr>
          <w:rFonts w:ascii="Arial" w:eastAsia="Arial" w:hAnsi="Arial" w:cs="Arial"/>
          <w:b/>
          <w:color w:val="2E74B5"/>
          <w:sz w:val="24"/>
        </w:rPr>
        <w:t xml:space="preserve"> </w:t>
      </w:r>
    </w:p>
    <w:p w:rsidR="009C503E" w:rsidRDefault="005171E2">
      <w:pPr>
        <w:spacing w:after="1" w:line="239" w:lineRule="auto"/>
        <w:ind w:left="-5" w:right="439" w:hanging="10"/>
        <w:jc w:val="both"/>
        <w:rPr>
          <w:rFonts w:ascii="Segoe UI" w:eastAsia="Segoe UI" w:hAnsi="Segoe UI" w:cs="Segoe UI"/>
          <w:color w:val="2E74B5"/>
          <w:sz w:val="23"/>
        </w:rPr>
      </w:pPr>
      <w:r>
        <w:rPr>
          <w:rFonts w:ascii="Arial" w:eastAsia="Arial" w:hAnsi="Arial" w:cs="Arial"/>
          <w:b/>
          <w:color w:val="2E74B5"/>
          <w:sz w:val="24"/>
        </w:rPr>
        <w:t>OBS</w:t>
      </w:r>
      <w:r>
        <w:rPr>
          <w:rFonts w:ascii="Arial" w:eastAsia="Arial" w:hAnsi="Arial" w:cs="Arial"/>
          <w:color w:val="2E74B5"/>
          <w:sz w:val="24"/>
        </w:rPr>
        <w:t xml:space="preserve">: Para a realização desta atividade o discente precisa ter cursado </w:t>
      </w:r>
      <w:r>
        <w:rPr>
          <w:rFonts w:ascii="Arial" w:eastAsia="Arial" w:hAnsi="Arial" w:cs="Arial"/>
          <w:b/>
          <w:color w:val="2E74B5"/>
          <w:sz w:val="24"/>
        </w:rPr>
        <w:t>pelo menos 2 semestres letivos</w:t>
      </w:r>
      <w:r>
        <w:rPr>
          <w:rFonts w:ascii="Arial" w:eastAsia="Arial" w:hAnsi="Arial" w:cs="Arial"/>
          <w:color w:val="2E74B5"/>
          <w:sz w:val="24"/>
        </w:rPr>
        <w:t xml:space="preserve"> no Programa e a empresa apresentar um acordo de cooperação formalmente firmado com o PPGB-MRQM. Esta atividade envolve a elaboração de um Plano de Atividades vinculado ao estágio </w:t>
      </w:r>
      <w:r>
        <w:rPr>
          <w:rFonts w:ascii="Arial" w:eastAsia="Arial" w:hAnsi="Arial" w:cs="Arial"/>
          <w:b/>
          <w:color w:val="2E74B5"/>
          <w:sz w:val="24"/>
        </w:rPr>
        <w:t xml:space="preserve">que deverá ser encaminhado para </w:t>
      </w:r>
      <w:proofErr w:type="spellStart"/>
      <w:r>
        <w:rPr>
          <w:rFonts w:ascii="Arial" w:eastAsia="Arial" w:hAnsi="Arial" w:cs="Arial"/>
          <w:b/>
          <w:color w:val="2E74B5"/>
          <w:sz w:val="24"/>
        </w:rPr>
        <w:t>pré-validação</w:t>
      </w:r>
      <w:proofErr w:type="spellEnd"/>
      <w:r>
        <w:rPr>
          <w:rFonts w:ascii="Arial" w:eastAsia="Arial" w:hAnsi="Arial" w:cs="Arial"/>
          <w:b/>
          <w:color w:val="2E74B5"/>
          <w:sz w:val="24"/>
        </w:rPr>
        <w:t xml:space="preserve"> pelo Conselho do PPGB-MRQM. </w:t>
      </w:r>
      <w:r>
        <w:rPr>
          <w:rFonts w:ascii="Arial" w:eastAsia="Arial" w:hAnsi="Arial" w:cs="Arial"/>
          <w:color w:val="2E74B5"/>
          <w:sz w:val="24"/>
        </w:rPr>
        <w:t xml:space="preserve">A validação dos créditos será efetuada mediante a entrega de um relatório final de atividades, o cumprimento de uma </w:t>
      </w:r>
      <w:r>
        <w:rPr>
          <w:rFonts w:ascii="Arial" w:eastAsia="Arial" w:hAnsi="Arial" w:cs="Arial"/>
          <w:b/>
          <w:color w:val="2E74B5"/>
          <w:sz w:val="24"/>
        </w:rPr>
        <w:t>carga horária mínima de 60 horas (período máximo de 6 meses)</w:t>
      </w:r>
      <w:r>
        <w:rPr>
          <w:rFonts w:ascii="Arial" w:eastAsia="Arial" w:hAnsi="Arial" w:cs="Arial"/>
          <w:color w:val="2E74B5"/>
          <w:sz w:val="24"/>
        </w:rPr>
        <w:t xml:space="preserve"> e parecer favorável pelo responsável pela empresa</w:t>
      </w:r>
      <w:r>
        <w:rPr>
          <w:rFonts w:ascii="Arial" w:eastAsia="Arial" w:hAnsi="Arial" w:cs="Arial"/>
          <w:b/>
          <w:color w:val="2E74B5"/>
          <w:sz w:val="24"/>
        </w:rPr>
        <w:t>.</w:t>
      </w:r>
      <w:r>
        <w:rPr>
          <w:rFonts w:ascii="Arial" w:eastAsia="Arial" w:hAnsi="Arial" w:cs="Arial"/>
          <w:color w:val="2E74B5"/>
          <w:sz w:val="24"/>
        </w:rPr>
        <w:t xml:space="preserve"> Só serão validados os créditos referentes à realização de um único estágio. </w:t>
      </w:r>
      <w:r>
        <w:rPr>
          <w:rFonts w:ascii="Segoe UI" w:eastAsia="Segoe UI" w:hAnsi="Segoe UI" w:cs="Segoe UI"/>
          <w:color w:val="2E74B5"/>
          <w:sz w:val="23"/>
        </w:rPr>
        <w:t xml:space="preserve"> </w:t>
      </w:r>
    </w:p>
    <w:p w:rsidR="005171E2" w:rsidRDefault="005171E2">
      <w:pPr>
        <w:spacing w:after="1" w:line="239" w:lineRule="auto"/>
        <w:ind w:left="-5" w:right="439" w:hanging="10"/>
        <w:jc w:val="both"/>
      </w:pPr>
    </w:p>
    <w:p w:rsidR="003A18F9" w:rsidRDefault="003A18F9">
      <w:pPr>
        <w:spacing w:after="1" w:line="239" w:lineRule="auto"/>
        <w:ind w:left="-5" w:right="439" w:hanging="10"/>
        <w:jc w:val="both"/>
      </w:pPr>
    </w:p>
    <w:p w:rsidR="003A18F9" w:rsidRDefault="003A18F9">
      <w:pPr>
        <w:spacing w:after="1" w:line="239" w:lineRule="auto"/>
        <w:ind w:left="-5" w:right="439" w:hanging="10"/>
        <w:jc w:val="both"/>
      </w:pPr>
    </w:p>
    <w:p w:rsidR="009C503E" w:rsidRDefault="005171E2">
      <w:pPr>
        <w:spacing w:after="0"/>
        <w:ind w:right="467"/>
        <w:jc w:val="right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9465" w:type="dxa"/>
        <w:tblInd w:w="-108" w:type="dxa"/>
        <w:tblCellMar>
          <w:top w:w="8" w:type="dxa"/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1123"/>
        <w:gridCol w:w="4088"/>
        <w:gridCol w:w="4254"/>
      </w:tblGrid>
      <w:tr w:rsidR="009C503E">
        <w:trPr>
          <w:trHeight w:val="838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r>
              <w:rPr>
                <w:rFonts w:ascii="Arial" w:eastAsia="Arial" w:hAnsi="Arial" w:cs="Arial"/>
                <w:b/>
                <w:sz w:val="24"/>
              </w:rPr>
              <w:lastRenderedPageBreak/>
              <w:t xml:space="preserve">Código: AC- 012 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ind w:right="69"/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Estágio no Exterior: Período formalizado/oficial de realização de estágio em Instituição no exterior.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03E" w:rsidRDefault="005171E2">
            <w:pPr>
              <w:numPr>
                <w:ilvl w:val="0"/>
                <w:numId w:val="7"/>
              </w:numPr>
              <w:ind w:hanging="259"/>
            </w:pPr>
            <w:proofErr w:type="gramStart"/>
            <w:r>
              <w:rPr>
                <w:rFonts w:ascii="Arial" w:eastAsia="Arial" w:hAnsi="Arial" w:cs="Arial"/>
              </w:rPr>
              <w:t>de</w:t>
            </w:r>
            <w:proofErr w:type="gramEnd"/>
            <w:r>
              <w:rPr>
                <w:rFonts w:ascii="Arial" w:eastAsia="Arial" w:hAnsi="Arial" w:cs="Arial"/>
              </w:rPr>
              <w:t xml:space="preserve"> 07 a 30 dias = 02 créditos </w:t>
            </w:r>
          </w:p>
          <w:p w:rsidR="009C503E" w:rsidRDefault="005171E2">
            <w:pPr>
              <w:numPr>
                <w:ilvl w:val="0"/>
                <w:numId w:val="7"/>
              </w:numPr>
              <w:ind w:hanging="259"/>
            </w:pPr>
            <w:proofErr w:type="gramStart"/>
            <w:r>
              <w:rPr>
                <w:rFonts w:ascii="Arial" w:eastAsia="Arial" w:hAnsi="Arial" w:cs="Arial"/>
              </w:rPr>
              <w:t>de</w:t>
            </w:r>
            <w:proofErr w:type="gramEnd"/>
            <w:r>
              <w:rPr>
                <w:rFonts w:ascii="Arial" w:eastAsia="Arial" w:hAnsi="Arial" w:cs="Arial"/>
              </w:rPr>
              <w:t xml:space="preserve"> 31 a 120 dias = 03 créditos </w:t>
            </w:r>
          </w:p>
          <w:p w:rsidR="009C503E" w:rsidRDefault="005171E2">
            <w:pPr>
              <w:numPr>
                <w:ilvl w:val="0"/>
                <w:numId w:val="7"/>
              </w:numPr>
              <w:ind w:hanging="259"/>
            </w:pPr>
            <w:proofErr w:type="gramStart"/>
            <w:r>
              <w:rPr>
                <w:rFonts w:ascii="Arial" w:eastAsia="Arial" w:hAnsi="Arial" w:cs="Arial"/>
              </w:rPr>
              <w:t>superior</w:t>
            </w:r>
            <w:proofErr w:type="gramEnd"/>
            <w:r>
              <w:rPr>
                <w:rFonts w:ascii="Arial" w:eastAsia="Arial" w:hAnsi="Arial" w:cs="Arial"/>
              </w:rPr>
              <w:t xml:space="preserve"> a 120 dias= 04 créditos</w:t>
            </w:r>
            <w:r>
              <w:rPr>
                <w:rFonts w:ascii="Arial" w:eastAsia="Arial" w:hAnsi="Arial" w:cs="Arial"/>
                <w:color w:val="FF0000"/>
              </w:rPr>
              <w:t xml:space="preserve"> </w:t>
            </w:r>
          </w:p>
        </w:tc>
      </w:tr>
    </w:tbl>
    <w:p w:rsidR="009C503E" w:rsidRDefault="005171E2">
      <w:pPr>
        <w:spacing w:after="0"/>
      </w:pPr>
      <w:r>
        <w:rPr>
          <w:rFonts w:ascii="Arial" w:eastAsia="Arial" w:hAnsi="Arial" w:cs="Arial"/>
          <w:b/>
          <w:color w:val="2E74B5"/>
          <w:sz w:val="24"/>
        </w:rPr>
        <w:t xml:space="preserve"> </w:t>
      </w:r>
    </w:p>
    <w:p w:rsidR="009C503E" w:rsidRDefault="005171E2">
      <w:pPr>
        <w:spacing w:after="0" w:line="240" w:lineRule="auto"/>
        <w:ind w:left="-5" w:right="444" w:hanging="10"/>
        <w:jc w:val="both"/>
      </w:pPr>
      <w:r>
        <w:rPr>
          <w:rFonts w:ascii="Arial" w:eastAsia="Arial" w:hAnsi="Arial" w:cs="Arial"/>
          <w:b/>
          <w:color w:val="2E74B5"/>
          <w:sz w:val="24"/>
        </w:rPr>
        <w:t>OBS</w:t>
      </w:r>
      <w:r>
        <w:rPr>
          <w:rFonts w:ascii="Arial" w:eastAsia="Arial" w:hAnsi="Arial" w:cs="Arial"/>
          <w:color w:val="2E74B5"/>
          <w:sz w:val="24"/>
        </w:rPr>
        <w:t>:</w:t>
      </w:r>
      <w:r>
        <w:rPr>
          <w:rFonts w:ascii="Arial" w:eastAsia="Arial" w:hAnsi="Arial" w:cs="Arial"/>
          <w:color w:val="201F1E"/>
          <w:sz w:val="23"/>
        </w:rPr>
        <w:t xml:space="preserve"> </w:t>
      </w:r>
      <w:r>
        <w:rPr>
          <w:rFonts w:ascii="Arial" w:eastAsia="Arial" w:hAnsi="Arial" w:cs="Arial"/>
          <w:color w:val="0070C0"/>
          <w:sz w:val="24"/>
        </w:rPr>
        <w:t xml:space="preserve">Esta atividade envolve a elaboração de um planejamento de viagem, discriminando os objetivos do estágio no exterior e as respectivas atividades previstas, que deverá ser encaminhado </w:t>
      </w:r>
      <w:r>
        <w:rPr>
          <w:rFonts w:ascii="Arial" w:eastAsia="Arial" w:hAnsi="Arial" w:cs="Arial"/>
          <w:color w:val="C00000"/>
          <w:sz w:val="24"/>
        </w:rPr>
        <w:t xml:space="preserve">para </w:t>
      </w:r>
      <w:proofErr w:type="spellStart"/>
      <w:r>
        <w:rPr>
          <w:rFonts w:ascii="Arial" w:eastAsia="Arial" w:hAnsi="Arial" w:cs="Arial"/>
          <w:color w:val="C00000"/>
          <w:sz w:val="24"/>
        </w:rPr>
        <w:t>pré-validação</w:t>
      </w:r>
      <w:proofErr w:type="spellEnd"/>
      <w:r>
        <w:rPr>
          <w:rFonts w:ascii="Arial" w:eastAsia="Arial" w:hAnsi="Arial" w:cs="Arial"/>
          <w:color w:val="C00000"/>
          <w:sz w:val="24"/>
        </w:rPr>
        <w:t xml:space="preserve"> pelo Conselho do PPGBMRQM.  </w:t>
      </w:r>
    </w:p>
    <w:p w:rsidR="009C503E" w:rsidRDefault="005171E2">
      <w:pPr>
        <w:spacing w:after="0" w:line="240" w:lineRule="auto"/>
        <w:ind w:left="-5" w:right="444" w:hanging="10"/>
        <w:jc w:val="both"/>
      </w:pPr>
      <w:r>
        <w:rPr>
          <w:rFonts w:ascii="Arial" w:eastAsia="Arial" w:hAnsi="Arial" w:cs="Arial"/>
          <w:color w:val="0070C0"/>
          <w:sz w:val="24"/>
        </w:rPr>
        <w:t xml:space="preserve">O estágio somente será </w:t>
      </w:r>
      <w:proofErr w:type="spellStart"/>
      <w:r>
        <w:rPr>
          <w:rFonts w:ascii="Arial" w:eastAsia="Arial" w:hAnsi="Arial" w:cs="Arial"/>
          <w:color w:val="C00000"/>
          <w:sz w:val="24"/>
        </w:rPr>
        <w:t>pré</w:t>
      </w:r>
      <w:proofErr w:type="spellEnd"/>
      <w:r>
        <w:rPr>
          <w:rFonts w:ascii="Arial" w:eastAsia="Arial" w:hAnsi="Arial" w:cs="Arial"/>
          <w:color w:val="C00000"/>
          <w:sz w:val="24"/>
        </w:rPr>
        <w:t>-validado</w:t>
      </w:r>
      <w:r>
        <w:rPr>
          <w:rFonts w:ascii="Arial" w:eastAsia="Arial" w:hAnsi="Arial" w:cs="Arial"/>
          <w:color w:val="0070C0"/>
          <w:sz w:val="24"/>
        </w:rPr>
        <w:t xml:space="preserve"> caso as atividades previstas estejam relacionadas ao tema do trabalho de dissertação ou tese do aluno.  </w:t>
      </w:r>
    </w:p>
    <w:p w:rsidR="009C503E" w:rsidRDefault="005171E2">
      <w:pPr>
        <w:spacing w:after="0" w:line="240" w:lineRule="auto"/>
        <w:ind w:left="-5" w:right="444" w:hanging="10"/>
        <w:jc w:val="both"/>
      </w:pPr>
      <w:r>
        <w:rPr>
          <w:rFonts w:ascii="Arial" w:eastAsia="Arial" w:hAnsi="Arial" w:cs="Arial"/>
          <w:color w:val="0070C0"/>
          <w:sz w:val="24"/>
        </w:rPr>
        <w:t xml:space="preserve">A atividade </w:t>
      </w:r>
      <w:r>
        <w:rPr>
          <w:rFonts w:ascii="Arial" w:eastAsia="Arial" w:hAnsi="Arial" w:cs="Arial"/>
          <w:color w:val="C00000"/>
          <w:sz w:val="24"/>
        </w:rPr>
        <w:t xml:space="preserve">não será </w:t>
      </w:r>
      <w:proofErr w:type="spellStart"/>
      <w:r>
        <w:rPr>
          <w:rFonts w:ascii="Arial" w:eastAsia="Arial" w:hAnsi="Arial" w:cs="Arial"/>
          <w:color w:val="C00000"/>
          <w:sz w:val="24"/>
        </w:rPr>
        <w:t>pré</w:t>
      </w:r>
      <w:proofErr w:type="spellEnd"/>
      <w:r>
        <w:rPr>
          <w:rFonts w:ascii="Arial" w:eastAsia="Arial" w:hAnsi="Arial" w:cs="Arial"/>
          <w:color w:val="C00000"/>
          <w:sz w:val="24"/>
        </w:rPr>
        <w:t>-validada</w:t>
      </w:r>
      <w:r>
        <w:rPr>
          <w:rFonts w:ascii="Arial" w:eastAsia="Arial" w:hAnsi="Arial" w:cs="Arial"/>
          <w:color w:val="0070C0"/>
          <w:sz w:val="24"/>
        </w:rPr>
        <w:t xml:space="preserve"> caso consista, unicamente, na participação em evento no exterior ou visita sem atividades pertinentes relacionadas ao projeto do aluno. </w:t>
      </w:r>
    </w:p>
    <w:p w:rsidR="009C503E" w:rsidRDefault="005171E2">
      <w:pPr>
        <w:spacing w:after="0"/>
      </w:pPr>
      <w:r>
        <w:rPr>
          <w:rFonts w:ascii="Arial" w:eastAsia="Arial" w:hAnsi="Arial" w:cs="Arial"/>
          <w:color w:val="0070C0"/>
          <w:sz w:val="24"/>
        </w:rPr>
        <w:t xml:space="preserve"> </w:t>
      </w:r>
    </w:p>
    <w:p w:rsidR="009C503E" w:rsidRDefault="005171E2">
      <w:pPr>
        <w:spacing w:after="0" w:line="240" w:lineRule="auto"/>
        <w:ind w:right="187"/>
      </w:pPr>
      <w:r>
        <w:rPr>
          <w:rFonts w:ascii="Arial" w:eastAsia="Arial" w:hAnsi="Arial" w:cs="Arial"/>
          <w:color w:val="C00000"/>
          <w:sz w:val="24"/>
        </w:rPr>
        <w:t>A validação final</w:t>
      </w:r>
      <w:r>
        <w:rPr>
          <w:rFonts w:ascii="Arial" w:eastAsia="Arial" w:hAnsi="Arial" w:cs="Arial"/>
          <w:color w:val="0070C0"/>
          <w:sz w:val="24"/>
        </w:rPr>
        <w:t xml:space="preserve"> dos créditos será efetuada mediante a entrega de um relatório de atividades realizadas e a apresentação de cópia de documento oficial comprobatório da realização do estágio fornecido pela Instituição acolhedora no exterior.   </w:t>
      </w:r>
    </w:p>
    <w:p w:rsidR="009C503E" w:rsidRDefault="005171E2">
      <w:pPr>
        <w:spacing w:after="0"/>
      </w:pPr>
      <w:r>
        <w:rPr>
          <w:rFonts w:ascii="Arial" w:eastAsia="Arial" w:hAnsi="Arial" w:cs="Arial"/>
          <w:color w:val="0070C0"/>
          <w:sz w:val="24"/>
        </w:rPr>
        <w:t xml:space="preserve"> </w:t>
      </w:r>
    </w:p>
    <w:p w:rsidR="005171E2" w:rsidRDefault="005171E2" w:rsidP="005171E2">
      <w:pPr>
        <w:spacing w:after="0"/>
      </w:pPr>
      <w:r>
        <w:rPr>
          <w:rFonts w:ascii="Arial" w:eastAsia="Arial" w:hAnsi="Arial" w:cs="Arial"/>
          <w:color w:val="0070C0"/>
          <w:sz w:val="24"/>
        </w:rPr>
        <w:t xml:space="preserve"> </w:t>
      </w:r>
    </w:p>
    <w:p w:rsidR="005171E2" w:rsidRDefault="005171E2" w:rsidP="005171E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left="10" w:hanging="10"/>
        <w:jc w:val="both"/>
      </w:pPr>
      <w:r>
        <w:rPr>
          <w:rFonts w:ascii="Arial" w:eastAsia="Arial" w:hAnsi="Arial" w:cs="Arial"/>
          <w:sz w:val="24"/>
        </w:rPr>
        <w:t xml:space="preserve">- Os casos omissos desta Instrução Normativa serão resolvidos pelo Conselho do PPGBMRQ/UNIARA. </w:t>
      </w:r>
    </w:p>
    <w:p w:rsidR="005171E2" w:rsidRDefault="005171E2" w:rsidP="005171E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5171E2" w:rsidRDefault="005171E2" w:rsidP="005171E2">
      <w:pPr>
        <w:spacing w:after="0"/>
      </w:pPr>
      <w:r>
        <w:rPr>
          <w:rFonts w:ascii="Arial" w:eastAsia="Arial" w:hAnsi="Arial" w:cs="Arial"/>
          <w:color w:val="0070C0"/>
          <w:sz w:val="24"/>
        </w:rPr>
        <w:t xml:space="preserve"> </w:t>
      </w:r>
    </w:p>
    <w:p w:rsidR="005171E2" w:rsidRDefault="005171E2" w:rsidP="005171E2">
      <w:pPr>
        <w:spacing w:after="0"/>
      </w:pPr>
      <w:r>
        <w:rPr>
          <w:rFonts w:ascii="Arial" w:eastAsia="Arial" w:hAnsi="Arial" w:cs="Arial"/>
          <w:color w:val="0070C0"/>
          <w:sz w:val="24"/>
        </w:rPr>
        <w:t xml:space="preserve"> </w:t>
      </w:r>
    </w:p>
    <w:p w:rsidR="009C503E" w:rsidRDefault="009C503E">
      <w:pPr>
        <w:spacing w:after="0"/>
      </w:pPr>
    </w:p>
    <w:p w:rsidR="009C503E" w:rsidRDefault="005171E2">
      <w:pPr>
        <w:spacing w:after="0"/>
      </w:pPr>
      <w:r>
        <w:rPr>
          <w:rFonts w:ascii="Arial" w:eastAsia="Arial" w:hAnsi="Arial" w:cs="Arial"/>
          <w:color w:val="0070C0"/>
          <w:sz w:val="24"/>
        </w:rPr>
        <w:t xml:space="preserve"> </w:t>
      </w:r>
    </w:p>
    <w:p w:rsidR="009C503E" w:rsidRDefault="005171E2">
      <w:pPr>
        <w:spacing w:after="0"/>
      </w:pPr>
      <w:r>
        <w:rPr>
          <w:rFonts w:ascii="Arial" w:eastAsia="Arial" w:hAnsi="Arial" w:cs="Arial"/>
          <w:color w:val="0070C0"/>
          <w:sz w:val="24"/>
        </w:rPr>
        <w:t xml:space="preserve"> </w:t>
      </w:r>
    </w:p>
    <w:p w:rsidR="009C503E" w:rsidRDefault="005171E2">
      <w:pPr>
        <w:spacing w:after="0"/>
        <w:ind w:right="457"/>
        <w:jc w:val="right"/>
      </w:pPr>
      <w:r>
        <w:rPr>
          <w:rFonts w:ascii="Arial" w:eastAsia="Arial" w:hAnsi="Arial" w:cs="Arial"/>
          <w:b/>
          <w:color w:val="FF0000"/>
        </w:rPr>
        <w:t>Atualizada em 15/06/2021</w:t>
      </w:r>
      <w:r>
        <w:rPr>
          <w:rFonts w:ascii="Arial" w:eastAsia="Arial" w:hAnsi="Arial" w:cs="Arial"/>
          <w:b/>
          <w:color w:val="1F4E79"/>
          <w:sz w:val="24"/>
        </w:rPr>
        <w:t xml:space="preserve"> </w:t>
      </w:r>
    </w:p>
    <w:sectPr w:rsidR="009C50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1"/>
      <w:pgMar w:top="2475" w:right="674" w:bottom="922" w:left="1702" w:header="1133" w:footer="4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93F" w:rsidRDefault="005171E2">
      <w:pPr>
        <w:spacing w:after="0" w:line="240" w:lineRule="auto"/>
      </w:pPr>
      <w:r>
        <w:separator/>
      </w:r>
    </w:p>
  </w:endnote>
  <w:endnote w:type="continuationSeparator" w:id="0">
    <w:p w:rsidR="00A7393F" w:rsidRDefault="00517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03E" w:rsidRDefault="005171E2">
    <w:pPr>
      <w:spacing w:after="0"/>
      <w:ind w:left="-1702" w:right="11233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10384535</wp:posOffset>
              </wp:positionV>
              <wp:extent cx="7560564" cy="6097"/>
              <wp:effectExtent l="0" t="0" r="0" b="0"/>
              <wp:wrapSquare wrapText="bothSides"/>
              <wp:docPr id="9503" name="Group 950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564" cy="6097"/>
                        <a:chOff x="0" y="0"/>
                        <a:chExt cx="7560564" cy="6097"/>
                      </a:xfrm>
                    </wpg:grpSpPr>
                    <wps:wsp>
                      <wps:cNvPr id="9787" name="Shape 9787"/>
                      <wps:cNvSpPr/>
                      <wps:spPr>
                        <a:xfrm>
                          <a:off x="0" y="0"/>
                          <a:ext cx="756056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564" h="9144">
                              <a:moveTo>
                                <a:pt x="0" y="0"/>
                              </a:moveTo>
                              <a:lnTo>
                                <a:pt x="7560564" y="0"/>
                              </a:lnTo>
                              <a:lnTo>
                                <a:pt x="756056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89CBC45" id="Group 9503" o:spid="_x0000_s1026" style="position:absolute;margin-left:0;margin-top:817.7pt;width:595.3pt;height:.5pt;z-index:251661312;mso-position-horizontal-relative:page;mso-position-vertical-relative:page" coordsize="7560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">
              <v:shape id="Shape 9787" o:spid="_x0000_s1027" style="position:absolute;width:75605;height:91;visibility:visible;mso-wrap-style:square;v-text-anchor:top" coordsize="75605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GRxsUA&#10;AADdAAAADwAAAGRycy9kb3ducmV2LnhtbESPQWvCQBSE7wX/w/IEL0U3WogxuopULF6rFTw+s89s&#10;MPs2ZLcm/vtuodDjMDPfMKtNb2vxoNZXjhVMJwkI4sLpiksFX6f9OAPhA7LG2jEpeJKHzXrwssJc&#10;u44/6XEMpYgQ9jkqMCE0uZS+MGTRT1xDHL2bay2GKNtS6ha7CLe1nCVJKi1WHBcMNvRuqLgfv62C&#10;9HV2uGRvO0On7vLhb/fzNc2mSo2G/XYJIlAf/sN/7YNWsJhnc/h9E5+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wZHGxQAAAN0AAAAPAAAAAAAAAAAAAAAAAJgCAABkcnMv&#10;ZG93bnJldi54bWxQSwUGAAAAAAQABAD1AAAAigMAAAAA&#10;" path="m,l7560564,r,9144l,9144,,e" fillcolor="black" stroked="f" strokeweight="0">
                <v:stroke miterlimit="83231f" joinstyle="miter"/>
                <v:path arrowok="t" textboxrect="0,0,7560564,9144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03E" w:rsidRDefault="005171E2">
    <w:pPr>
      <w:spacing w:after="0"/>
      <w:ind w:left="-1702" w:right="11233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10384535</wp:posOffset>
              </wp:positionV>
              <wp:extent cx="7560564" cy="6097"/>
              <wp:effectExtent l="0" t="0" r="0" b="0"/>
              <wp:wrapSquare wrapText="bothSides"/>
              <wp:docPr id="9489" name="Group 948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564" cy="6097"/>
                        <a:chOff x="0" y="0"/>
                        <a:chExt cx="7560564" cy="6097"/>
                      </a:xfrm>
                    </wpg:grpSpPr>
                    <wps:wsp>
                      <wps:cNvPr id="9786" name="Shape 9786"/>
                      <wps:cNvSpPr/>
                      <wps:spPr>
                        <a:xfrm>
                          <a:off x="0" y="0"/>
                          <a:ext cx="756056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564" h="9144">
                              <a:moveTo>
                                <a:pt x="0" y="0"/>
                              </a:moveTo>
                              <a:lnTo>
                                <a:pt x="7560564" y="0"/>
                              </a:lnTo>
                              <a:lnTo>
                                <a:pt x="756056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8BE87A9" id="Group 9489" o:spid="_x0000_s1026" style="position:absolute;margin-left:0;margin-top:817.7pt;width:595.3pt;height:.5pt;z-index:251662336;mso-position-horizontal-relative:page;mso-position-vertical-relative:page" coordsize="7560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">
              <v:shape id="Shape 9786" o:spid="_x0000_s1027" style="position:absolute;width:75605;height:91;visibility:visible;mso-wrap-style:square;v-text-anchor:top" coordsize="75605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00XcUA&#10;AADdAAAADwAAAGRycy9kb3ducmV2LnhtbESPT2vCQBTE7wW/w/IEL6VutBDT6CpSafHqn4LH1+wz&#10;G8y+DdmtSb+9Kwgeh5n5DbNY9bYWV2p95VjBZJyAIC6crrhUcDx8vWUgfEDWWDsmBf/kYbUcvCww&#10;167jHV33oRQRwj5HBSaEJpfSF4Ys+rFriKN3dq3FEGVbSt1iF+G2ltMkSaXFiuOCwYY+DRWX/Z9V&#10;kL5Ot6fsfWPo0J2+/fny85tmE6VGw349BxGoD8/wo73VCj5mWQr3N/EJ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jTRdxQAAAN0AAAAPAAAAAAAAAAAAAAAAAJgCAABkcnMv&#10;ZG93bnJldi54bWxQSwUGAAAAAAQABAD1AAAAigMAAAAA&#10;" path="m,l7560564,r,9144l,9144,,e" fillcolor="black" stroked="f" strokeweight="0">
                <v:stroke miterlimit="83231f" joinstyle="miter"/>
                <v:path arrowok="t" textboxrect="0,0,7560564,9144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03E" w:rsidRDefault="005171E2">
    <w:pPr>
      <w:spacing w:after="0"/>
      <w:ind w:left="-1702" w:right="11233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10384535</wp:posOffset>
              </wp:positionV>
              <wp:extent cx="7560564" cy="6097"/>
              <wp:effectExtent l="0" t="0" r="0" b="0"/>
              <wp:wrapSquare wrapText="bothSides"/>
              <wp:docPr id="9469" name="Group 946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564" cy="6097"/>
                        <a:chOff x="0" y="0"/>
                        <a:chExt cx="7560564" cy="6097"/>
                      </a:xfrm>
                    </wpg:grpSpPr>
                    <wps:wsp>
                      <wps:cNvPr id="9785" name="Shape 9785"/>
                      <wps:cNvSpPr/>
                      <wps:spPr>
                        <a:xfrm>
                          <a:off x="0" y="0"/>
                          <a:ext cx="756056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564" h="9144">
                              <a:moveTo>
                                <a:pt x="0" y="0"/>
                              </a:moveTo>
                              <a:lnTo>
                                <a:pt x="7560564" y="0"/>
                              </a:lnTo>
                              <a:lnTo>
                                <a:pt x="756056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A5070D8" id="Group 9469" o:spid="_x0000_s1026" style="position:absolute;margin-left:0;margin-top:817.7pt;width:595.3pt;height:.5pt;z-index:251663360;mso-position-horizontal-relative:page;mso-position-vertical-relative:page" coordsize="7560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">
              <v:shape id="Shape 9785" o:spid="_x0000_s1027" style="position:absolute;width:75605;height:91;visibility:visible;mso-wrap-style:square;v-text-anchor:top" coordsize="75605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qKsYA&#10;AADdAAAADwAAAGRycy9kb3ducmV2LnhtbESPT2vCQBTE74V+h+UJXoputDTG6CrFUvFa/4DHZ/aZ&#10;DWbfhuzWpN++KxR6HGbmN8xy3dta3Kn1lWMFk3ECgrhwuuJSwfHwOcpA+ICssXZMCn7Iw3r1/LTE&#10;XLuOv+i+D6WIEPY5KjAhNLmUvjBk0Y9dQxy9q2sthijbUuoWuwi3tZwmSSotVhwXDDa0MVTc9t9W&#10;Qfoy3Z2z1w9Dh+689dfb6ZJmE6WGg/59ASJQH/7Df+2dVjCfZW/weBOf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+qKsYAAADdAAAADwAAAAAAAAAAAAAAAACYAgAAZHJz&#10;L2Rvd25yZXYueG1sUEsFBgAAAAAEAAQA9QAAAIsDAAAAAA==&#10;" path="m,l7560564,r,9144l,9144,,e" fillcolor="black" stroked="f" strokeweight="0">
                <v:stroke miterlimit="83231f" joinstyle="miter"/>
                <v:path arrowok="t" textboxrect="0,0,7560564,9144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93F" w:rsidRDefault="005171E2">
      <w:pPr>
        <w:spacing w:after="0" w:line="240" w:lineRule="auto"/>
      </w:pPr>
      <w:r>
        <w:separator/>
      </w:r>
    </w:p>
  </w:footnote>
  <w:footnote w:type="continuationSeparator" w:id="0">
    <w:p w:rsidR="00A7393F" w:rsidRDefault="005171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03E" w:rsidRDefault="005171E2">
    <w:pPr>
      <w:spacing w:after="0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1080770</wp:posOffset>
          </wp:positionH>
          <wp:positionV relativeFrom="page">
            <wp:posOffset>719455</wp:posOffset>
          </wp:positionV>
          <wp:extent cx="5711825" cy="964565"/>
          <wp:effectExtent l="0" t="0" r="0" b="0"/>
          <wp:wrapSquare wrapText="bothSides"/>
          <wp:docPr id="263" name="Picture 2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" name="Picture 26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11825" cy="964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03E" w:rsidRDefault="005171E2">
    <w:pPr>
      <w:spacing w:after="0"/>
      <w:ind w:right="467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page">
            <wp:posOffset>1080770</wp:posOffset>
          </wp:positionH>
          <wp:positionV relativeFrom="page">
            <wp:posOffset>719455</wp:posOffset>
          </wp:positionV>
          <wp:extent cx="5711825" cy="964565"/>
          <wp:effectExtent l="0" t="0" r="0" b="0"/>
          <wp:wrapSquare wrapText="bothSides"/>
          <wp:docPr id="531" name="Picture 5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1" name="Picture 53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11825" cy="964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sz w:val="24"/>
      </w:rPr>
      <w:t xml:space="preserve"> </w:t>
    </w:r>
  </w:p>
  <w:p w:rsidR="009C503E" w:rsidRDefault="005171E2">
    <w:pPr>
      <w:spacing w:after="0"/>
    </w:pPr>
    <w:r>
      <w:rPr>
        <w:rFonts w:ascii="Arial" w:eastAsia="Arial" w:hAnsi="Arial" w:cs="Arial"/>
        <w:sz w:val="24"/>
      </w:rPr>
      <w:t xml:space="preserve"> </w:t>
    </w:r>
  </w:p>
  <w:p w:rsidR="009C503E" w:rsidRDefault="005171E2">
    <w:pPr>
      <w:spacing w:after="0"/>
    </w:pPr>
    <w:r>
      <w:rPr>
        <w:rFonts w:ascii="Arial" w:eastAsia="Arial" w:hAnsi="Arial" w:cs="Arial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03E" w:rsidRDefault="005171E2">
    <w:pPr>
      <w:spacing w:after="0"/>
      <w:ind w:left="-1702" w:right="536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1080770</wp:posOffset>
          </wp:positionH>
          <wp:positionV relativeFrom="page">
            <wp:posOffset>719455</wp:posOffset>
          </wp:positionV>
          <wp:extent cx="5711825" cy="964565"/>
          <wp:effectExtent l="0" t="0" r="0" b="0"/>
          <wp:wrapSquare wrapText="bothSides"/>
          <wp:docPr id="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11825" cy="964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B5B9C"/>
    <w:multiLevelType w:val="hybridMultilevel"/>
    <w:tmpl w:val="73F6440C"/>
    <w:lvl w:ilvl="0" w:tplc="FB3A7CFC">
      <w:start w:val="1"/>
      <w:numFmt w:val="lowerLetter"/>
      <w:lvlText w:val="%1)"/>
      <w:lvlJc w:val="left"/>
      <w:pPr>
        <w:ind w:left="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DA3B1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C6307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40F222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20EE28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02866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B09672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0A763A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527362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F1F7E2B"/>
    <w:multiLevelType w:val="hybridMultilevel"/>
    <w:tmpl w:val="3D16E620"/>
    <w:lvl w:ilvl="0" w:tplc="FB628D2C">
      <w:start w:val="1"/>
      <w:numFmt w:val="lowerLetter"/>
      <w:lvlText w:val="%1)"/>
      <w:lvlJc w:val="left"/>
      <w:pPr>
        <w:ind w:left="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CE40A0">
      <w:start w:val="1"/>
      <w:numFmt w:val="lowerLetter"/>
      <w:lvlText w:val="%2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8AC362">
      <w:start w:val="1"/>
      <w:numFmt w:val="lowerRoman"/>
      <w:lvlText w:val="%3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A6B20E">
      <w:start w:val="1"/>
      <w:numFmt w:val="decimal"/>
      <w:lvlText w:val="%4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12B404">
      <w:start w:val="1"/>
      <w:numFmt w:val="lowerLetter"/>
      <w:lvlText w:val="%5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E8C465C">
      <w:start w:val="1"/>
      <w:numFmt w:val="lowerRoman"/>
      <w:lvlText w:val="%6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0E3F3A">
      <w:start w:val="1"/>
      <w:numFmt w:val="decimal"/>
      <w:lvlText w:val="%7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A48480">
      <w:start w:val="1"/>
      <w:numFmt w:val="lowerLetter"/>
      <w:lvlText w:val="%8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AE76FA">
      <w:start w:val="1"/>
      <w:numFmt w:val="lowerRoman"/>
      <w:lvlText w:val="%9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0D76FA6"/>
    <w:multiLevelType w:val="hybridMultilevel"/>
    <w:tmpl w:val="28F8FB10"/>
    <w:lvl w:ilvl="0" w:tplc="35EAA8E0">
      <w:start w:val="1"/>
      <w:numFmt w:val="lowerLetter"/>
      <w:lvlText w:val="%1)"/>
      <w:lvlJc w:val="left"/>
      <w:pPr>
        <w:ind w:left="2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8276A8">
      <w:start w:val="1"/>
      <w:numFmt w:val="lowerLetter"/>
      <w:lvlText w:val="%2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3AB352">
      <w:start w:val="1"/>
      <w:numFmt w:val="lowerRoman"/>
      <w:lvlText w:val="%3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166B36">
      <w:start w:val="1"/>
      <w:numFmt w:val="decimal"/>
      <w:lvlText w:val="%4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7AC4564">
      <w:start w:val="1"/>
      <w:numFmt w:val="lowerLetter"/>
      <w:lvlText w:val="%5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6EC814">
      <w:start w:val="1"/>
      <w:numFmt w:val="lowerRoman"/>
      <w:lvlText w:val="%6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9C8D7CE">
      <w:start w:val="1"/>
      <w:numFmt w:val="decimal"/>
      <w:lvlText w:val="%7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7A8E70">
      <w:start w:val="1"/>
      <w:numFmt w:val="lowerLetter"/>
      <w:lvlText w:val="%8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F6058E">
      <w:start w:val="1"/>
      <w:numFmt w:val="lowerRoman"/>
      <w:lvlText w:val="%9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8914DCF"/>
    <w:multiLevelType w:val="hybridMultilevel"/>
    <w:tmpl w:val="82BCC926"/>
    <w:lvl w:ilvl="0" w:tplc="43EC0042">
      <w:start w:val="1"/>
      <w:numFmt w:val="lowerLetter"/>
      <w:lvlText w:val="%1)"/>
      <w:lvlJc w:val="left"/>
      <w:pPr>
        <w:ind w:left="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E22DCA">
      <w:start w:val="1"/>
      <w:numFmt w:val="lowerLetter"/>
      <w:lvlText w:val="%2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0A8138">
      <w:start w:val="1"/>
      <w:numFmt w:val="lowerRoman"/>
      <w:lvlText w:val="%3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3E7B6E">
      <w:start w:val="1"/>
      <w:numFmt w:val="decimal"/>
      <w:lvlText w:val="%4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18E766">
      <w:start w:val="1"/>
      <w:numFmt w:val="lowerLetter"/>
      <w:lvlText w:val="%5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F06E3E">
      <w:start w:val="1"/>
      <w:numFmt w:val="lowerRoman"/>
      <w:lvlText w:val="%6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D47AE4">
      <w:start w:val="1"/>
      <w:numFmt w:val="decimal"/>
      <w:lvlText w:val="%7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6C1174">
      <w:start w:val="1"/>
      <w:numFmt w:val="lowerLetter"/>
      <w:lvlText w:val="%8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2CA660">
      <w:start w:val="1"/>
      <w:numFmt w:val="lowerRoman"/>
      <w:lvlText w:val="%9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0281A4B"/>
    <w:multiLevelType w:val="hybridMultilevel"/>
    <w:tmpl w:val="B05AE632"/>
    <w:lvl w:ilvl="0" w:tplc="995CC3DA">
      <w:start w:val="1"/>
      <w:numFmt w:val="lowerLetter"/>
      <w:lvlText w:val="%1)"/>
      <w:lvlJc w:val="left"/>
      <w:pPr>
        <w:ind w:left="2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E6A6D4">
      <w:start w:val="1"/>
      <w:numFmt w:val="lowerLetter"/>
      <w:lvlText w:val="%2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1E2DA14">
      <w:start w:val="1"/>
      <w:numFmt w:val="lowerRoman"/>
      <w:lvlText w:val="%3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685AC4">
      <w:start w:val="1"/>
      <w:numFmt w:val="decimal"/>
      <w:lvlText w:val="%4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F0E9EC">
      <w:start w:val="1"/>
      <w:numFmt w:val="lowerLetter"/>
      <w:lvlText w:val="%5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3EE392">
      <w:start w:val="1"/>
      <w:numFmt w:val="lowerRoman"/>
      <w:lvlText w:val="%6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4A54DC">
      <w:start w:val="1"/>
      <w:numFmt w:val="decimal"/>
      <w:lvlText w:val="%7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5E4F40">
      <w:start w:val="1"/>
      <w:numFmt w:val="lowerLetter"/>
      <w:lvlText w:val="%8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B4FE46">
      <w:start w:val="1"/>
      <w:numFmt w:val="lowerRoman"/>
      <w:lvlText w:val="%9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9080290"/>
    <w:multiLevelType w:val="hybridMultilevel"/>
    <w:tmpl w:val="F5988080"/>
    <w:lvl w:ilvl="0" w:tplc="49A811EC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AC9E3E">
      <w:start w:val="1"/>
      <w:numFmt w:val="lowerLetter"/>
      <w:lvlText w:val="%2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CC57D0">
      <w:start w:val="1"/>
      <w:numFmt w:val="lowerRoman"/>
      <w:lvlText w:val="%3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DE0550">
      <w:start w:val="1"/>
      <w:numFmt w:val="decimal"/>
      <w:lvlText w:val="%4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74B8BE">
      <w:start w:val="1"/>
      <w:numFmt w:val="lowerLetter"/>
      <w:lvlText w:val="%5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EA37F4">
      <w:start w:val="1"/>
      <w:numFmt w:val="lowerRoman"/>
      <w:lvlText w:val="%6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50D1D6">
      <w:start w:val="1"/>
      <w:numFmt w:val="decimal"/>
      <w:lvlText w:val="%7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06D32A">
      <w:start w:val="1"/>
      <w:numFmt w:val="lowerLetter"/>
      <w:lvlText w:val="%8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B44984">
      <w:start w:val="1"/>
      <w:numFmt w:val="lowerRoman"/>
      <w:lvlText w:val="%9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9690A51"/>
    <w:multiLevelType w:val="hybridMultilevel"/>
    <w:tmpl w:val="EB9EB774"/>
    <w:lvl w:ilvl="0" w:tplc="52423DE8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26C128">
      <w:start w:val="1"/>
      <w:numFmt w:val="lowerLetter"/>
      <w:lvlText w:val="%2"/>
      <w:lvlJc w:val="left"/>
      <w:pPr>
        <w:ind w:left="11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BAD00A">
      <w:start w:val="1"/>
      <w:numFmt w:val="lowerRoman"/>
      <w:lvlText w:val="%3"/>
      <w:lvlJc w:val="left"/>
      <w:pPr>
        <w:ind w:left="19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8E463C">
      <w:start w:val="1"/>
      <w:numFmt w:val="decimal"/>
      <w:lvlText w:val="%4"/>
      <w:lvlJc w:val="left"/>
      <w:pPr>
        <w:ind w:left="26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B4A95A">
      <w:start w:val="1"/>
      <w:numFmt w:val="lowerLetter"/>
      <w:lvlText w:val="%5"/>
      <w:lvlJc w:val="left"/>
      <w:pPr>
        <w:ind w:left="33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4AAB56">
      <w:start w:val="1"/>
      <w:numFmt w:val="lowerRoman"/>
      <w:lvlText w:val="%6"/>
      <w:lvlJc w:val="left"/>
      <w:pPr>
        <w:ind w:left="40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182AA4">
      <w:start w:val="1"/>
      <w:numFmt w:val="decimal"/>
      <w:lvlText w:val="%7"/>
      <w:lvlJc w:val="left"/>
      <w:pPr>
        <w:ind w:left="4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44D7EA">
      <w:start w:val="1"/>
      <w:numFmt w:val="lowerLetter"/>
      <w:lvlText w:val="%8"/>
      <w:lvlJc w:val="left"/>
      <w:pPr>
        <w:ind w:left="5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742A76">
      <w:start w:val="1"/>
      <w:numFmt w:val="lowerRoman"/>
      <w:lvlText w:val="%9"/>
      <w:lvlJc w:val="left"/>
      <w:pPr>
        <w:ind w:left="6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03E"/>
    <w:rsid w:val="002D78C1"/>
    <w:rsid w:val="003A18F9"/>
    <w:rsid w:val="005171E2"/>
    <w:rsid w:val="009C503E"/>
    <w:rsid w:val="00A7393F"/>
    <w:rsid w:val="00C82147"/>
    <w:rsid w:val="00D06DA6"/>
    <w:rsid w:val="00D72676"/>
    <w:rsid w:val="00D8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46FF13-EB62-4D0C-8AEF-9FB085543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har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5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85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5B4C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1465</Words>
  <Characters>7917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UNIARA</Company>
  <LinksUpToDate>false</LinksUpToDate>
  <CharactersWithSpaces>9364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mestrado</dc:creator>
  <cp:keywords/>
  <cp:lastModifiedBy>Sandra Regina Pavanellli</cp:lastModifiedBy>
  <cp:revision>6</cp:revision>
  <cp:lastPrinted>2021-12-03T12:17:00Z</cp:lastPrinted>
  <dcterms:created xsi:type="dcterms:W3CDTF">2021-10-15T14:38:00Z</dcterms:created>
  <dcterms:modified xsi:type="dcterms:W3CDTF">2021-12-03T13:12:00Z</dcterms:modified>
</cp:coreProperties>
</file>